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A63559">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r w:rsidR="00A63559">
              <w:t>5</w:t>
            </w:r>
            <w:r w:rsidR="002C1575" w:rsidRPr="00C82760">
              <w:t>.</w:t>
            </w:r>
            <w:bookmarkEnd w:id="3"/>
            <w:r w:rsidR="00A63559">
              <w:t>0</w:t>
            </w:r>
            <w:r w:rsidR="00A63559" w:rsidRPr="00C82760">
              <w:t xml:space="preserve"> </w:t>
            </w:r>
            <w:r w:rsidRPr="00C82760">
              <w:rPr>
                <w:sz w:val="32"/>
              </w:rPr>
              <w:t>(</w:t>
            </w:r>
            <w:bookmarkStart w:id="4" w:name="issueDate"/>
            <w:r w:rsidR="002C1575" w:rsidRPr="00C82760">
              <w:rPr>
                <w:sz w:val="32"/>
              </w:rPr>
              <w:t>2019-10</w:t>
            </w:r>
            <w:bookmarkEnd w:id="4"/>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5" w:name="spectype2"/>
            <w:r w:rsidR="00D57972" w:rsidRPr="00C82760">
              <w:t>Report</w:t>
            </w:r>
            <w:bookmarkEnd w:id="5"/>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6"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6"/>
          </w:p>
          <w:p w:rsidR="004F0988" w:rsidRPr="00C82760" w:rsidRDefault="004F0988" w:rsidP="002C1575">
            <w:pPr>
              <w:pStyle w:val="ZT"/>
              <w:framePr w:wrap="auto" w:hAnchor="text" w:yAlign="inline"/>
              <w:rPr>
                <w:i/>
                <w:sz w:val="28"/>
              </w:rPr>
            </w:pPr>
            <w:r w:rsidRPr="00C82760">
              <w:t>(</w:t>
            </w:r>
            <w:r w:rsidRPr="00C82760">
              <w:rPr>
                <w:rStyle w:val="ZGSM"/>
              </w:rPr>
              <w:t xml:space="preserve">Release </w:t>
            </w:r>
            <w:bookmarkStart w:id="7" w:name="specRelease"/>
            <w:r w:rsidRPr="00C82760">
              <w:rPr>
                <w:rStyle w:val="ZGSM"/>
              </w:rPr>
              <w:t>16</w:t>
            </w:r>
            <w:bookmarkEnd w:id="7"/>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AC23B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rsidR="00D57972" w:rsidRPr="00155299" w:rsidRDefault="00AC23BA" w:rsidP="00133525">
            <w:pPr>
              <w:jc w:val="right"/>
            </w:pPr>
            <w:bookmarkStart w:id="8" w:name="logos"/>
            <w:r>
              <w:pict>
                <v:shape id="_x0000_i1026" type="#_x0000_t75" style="width:128pt;height:75pt">
                  <v:imagedata r:id="rId10" o:title="3GPP-logo_web"/>
                </v:shape>
              </w:pict>
            </w:r>
            <w:bookmarkEnd w:id="8"/>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9"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9"/>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0" w:name="page2"/>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1"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1"/>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2"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bookmarkStart w:id="13" w:name="copyrightDate"/>
            <w:r w:rsidRPr="007D0B6E">
              <w:rPr>
                <w:noProof/>
                <w:sz w:val="18"/>
              </w:rPr>
              <w:t>2019</w:t>
            </w:r>
            <w:bookmarkEnd w:id="13"/>
            <w:r w:rsidRPr="006C7F5E">
              <w:rPr>
                <w:noProof/>
                <w:sz w:val="18"/>
              </w:rPr>
              <w:t>,</w:t>
            </w:r>
            <w:r w:rsidRPr="00155299">
              <w:rPr>
                <w:noProof/>
                <w:sz w:val="18"/>
              </w:rPr>
              <w:t xml:space="preserve"> 3GPP Organizational Partners (ARIB, ATIS, CCSA, ETSI, TSDSI, TTA, TTC).</w:t>
            </w:r>
            <w:bookmarkStart w:id="14" w:name="copyrightaddon"/>
            <w:bookmarkEnd w:id="14"/>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2"/>
          </w:p>
          <w:p w:rsidR="00E16509" w:rsidRPr="0015529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6C7F5E" w:rsidRPr="00B95A6A"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C7F5E">
        <w:t>Foreword</w:t>
      </w:r>
      <w:r w:rsidR="006C7F5E">
        <w:tab/>
      </w:r>
      <w:r w:rsidR="006C7F5E">
        <w:fldChar w:fldCharType="begin"/>
      </w:r>
      <w:r w:rsidR="006C7F5E">
        <w:instrText xml:space="preserve"> PAGEREF _Toc22290698 \h </w:instrText>
      </w:r>
      <w:r w:rsidR="006C7F5E">
        <w:fldChar w:fldCharType="separate"/>
      </w:r>
      <w:r w:rsidR="006C7F5E">
        <w:t>4</w:t>
      </w:r>
      <w:r w:rsidR="006C7F5E">
        <w:fldChar w:fldCharType="end"/>
      </w:r>
    </w:p>
    <w:p w:rsidR="006C7F5E" w:rsidRPr="00B95A6A" w:rsidRDefault="006C7F5E">
      <w:pPr>
        <w:pStyle w:val="11"/>
        <w:rPr>
          <w:rFonts w:ascii="Calibri" w:hAnsi="Calibri"/>
          <w:kern w:val="2"/>
          <w:sz w:val="21"/>
          <w:szCs w:val="22"/>
          <w:lang w:val="en-US" w:eastAsia="zh-CN"/>
        </w:rPr>
      </w:pPr>
      <w:r>
        <w:t>1</w:t>
      </w:r>
      <w:r w:rsidRPr="00B95A6A">
        <w:rPr>
          <w:rFonts w:ascii="Calibri" w:hAnsi="Calibri"/>
          <w:kern w:val="2"/>
          <w:sz w:val="21"/>
          <w:szCs w:val="22"/>
          <w:lang w:val="en-US" w:eastAsia="zh-CN"/>
        </w:rPr>
        <w:tab/>
      </w:r>
      <w:r>
        <w:t>Scope</w:t>
      </w:r>
      <w:r>
        <w:tab/>
      </w:r>
      <w:r>
        <w:fldChar w:fldCharType="begin"/>
      </w:r>
      <w:r>
        <w:instrText xml:space="preserve"> PAGEREF _Toc22290699 \h </w:instrText>
      </w:r>
      <w:r>
        <w:fldChar w:fldCharType="separate"/>
      </w:r>
      <w:r>
        <w:t>6</w:t>
      </w:r>
      <w:r>
        <w:fldChar w:fldCharType="end"/>
      </w:r>
    </w:p>
    <w:p w:rsidR="006C7F5E" w:rsidRPr="00B95A6A" w:rsidRDefault="006C7F5E">
      <w:pPr>
        <w:pStyle w:val="11"/>
        <w:rPr>
          <w:rFonts w:ascii="Calibri" w:hAnsi="Calibri"/>
          <w:kern w:val="2"/>
          <w:sz w:val="21"/>
          <w:szCs w:val="22"/>
          <w:lang w:val="en-US" w:eastAsia="zh-CN"/>
        </w:rPr>
      </w:pPr>
      <w:r>
        <w:t>2</w:t>
      </w:r>
      <w:r w:rsidRPr="00B95A6A">
        <w:rPr>
          <w:rFonts w:ascii="Calibri" w:hAnsi="Calibri"/>
          <w:kern w:val="2"/>
          <w:sz w:val="21"/>
          <w:szCs w:val="22"/>
          <w:lang w:val="en-US" w:eastAsia="zh-CN"/>
        </w:rPr>
        <w:tab/>
      </w:r>
      <w:r>
        <w:t>References</w:t>
      </w:r>
      <w:r>
        <w:tab/>
      </w:r>
      <w:r>
        <w:fldChar w:fldCharType="begin"/>
      </w:r>
      <w:r>
        <w:instrText xml:space="preserve"> PAGEREF _Toc22290700 \h </w:instrText>
      </w:r>
      <w:r>
        <w:fldChar w:fldCharType="separate"/>
      </w:r>
      <w:r>
        <w:t>6</w:t>
      </w:r>
      <w:r>
        <w:fldChar w:fldCharType="end"/>
      </w:r>
    </w:p>
    <w:p w:rsidR="006C7F5E" w:rsidRPr="00B95A6A" w:rsidRDefault="006C7F5E">
      <w:pPr>
        <w:pStyle w:val="11"/>
        <w:rPr>
          <w:rFonts w:ascii="Calibri" w:hAnsi="Calibri"/>
          <w:kern w:val="2"/>
          <w:sz w:val="21"/>
          <w:szCs w:val="22"/>
          <w:lang w:val="en-US" w:eastAsia="zh-CN"/>
        </w:rPr>
      </w:pPr>
      <w:r>
        <w:t>3</w:t>
      </w:r>
      <w:r w:rsidRPr="00B95A6A">
        <w:rPr>
          <w:rFonts w:ascii="Calibri" w:hAnsi="Calibri"/>
          <w:kern w:val="2"/>
          <w:sz w:val="21"/>
          <w:szCs w:val="22"/>
          <w:lang w:val="en-US" w:eastAsia="zh-CN"/>
        </w:rPr>
        <w:tab/>
      </w:r>
      <w:r>
        <w:t>Definitions of terms, symbols and abbreviations</w:t>
      </w:r>
      <w:r>
        <w:tab/>
      </w:r>
      <w:r>
        <w:fldChar w:fldCharType="begin"/>
      </w:r>
      <w:r>
        <w:instrText xml:space="preserve"> PAGEREF _Toc22290701 \h </w:instrText>
      </w:r>
      <w:r>
        <w:fldChar w:fldCharType="separate"/>
      </w:r>
      <w:r>
        <w:t>7</w:t>
      </w:r>
      <w:r>
        <w:fldChar w:fldCharType="end"/>
      </w:r>
    </w:p>
    <w:p w:rsidR="006C7F5E" w:rsidRPr="00B95A6A" w:rsidRDefault="006C7F5E">
      <w:pPr>
        <w:pStyle w:val="21"/>
        <w:rPr>
          <w:rFonts w:ascii="Calibri" w:hAnsi="Calibri"/>
          <w:kern w:val="2"/>
          <w:sz w:val="21"/>
          <w:szCs w:val="22"/>
          <w:lang w:val="en-US" w:eastAsia="zh-CN"/>
        </w:rPr>
      </w:pPr>
      <w:r>
        <w:t>3.1</w:t>
      </w:r>
      <w:r w:rsidRPr="00B95A6A">
        <w:rPr>
          <w:rFonts w:ascii="Calibri" w:hAnsi="Calibri"/>
          <w:kern w:val="2"/>
          <w:sz w:val="21"/>
          <w:szCs w:val="22"/>
          <w:lang w:val="en-US" w:eastAsia="zh-CN"/>
        </w:rPr>
        <w:tab/>
      </w:r>
      <w:r>
        <w:t>Terms</w:t>
      </w:r>
      <w:r>
        <w:tab/>
      </w:r>
      <w:r>
        <w:fldChar w:fldCharType="begin"/>
      </w:r>
      <w:r>
        <w:instrText xml:space="preserve"> PAGEREF _Toc22290702 \h </w:instrText>
      </w:r>
      <w:r>
        <w:fldChar w:fldCharType="separate"/>
      </w:r>
      <w:r>
        <w:t>7</w:t>
      </w:r>
      <w:r>
        <w:fldChar w:fldCharType="end"/>
      </w:r>
    </w:p>
    <w:p w:rsidR="006C7F5E" w:rsidRPr="00B95A6A" w:rsidRDefault="006C7F5E">
      <w:pPr>
        <w:pStyle w:val="21"/>
        <w:rPr>
          <w:rFonts w:ascii="Calibri" w:hAnsi="Calibri"/>
          <w:kern w:val="2"/>
          <w:sz w:val="21"/>
          <w:szCs w:val="22"/>
          <w:lang w:val="en-US" w:eastAsia="zh-CN"/>
        </w:rPr>
      </w:pPr>
      <w:r>
        <w:t>3.2</w:t>
      </w:r>
      <w:r w:rsidRPr="00B95A6A">
        <w:rPr>
          <w:rFonts w:ascii="Calibri" w:hAnsi="Calibri"/>
          <w:kern w:val="2"/>
          <w:sz w:val="21"/>
          <w:szCs w:val="22"/>
          <w:lang w:val="en-US" w:eastAsia="zh-CN"/>
        </w:rPr>
        <w:tab/>
      </w:r>
      <w:r>
        <w:t>Symbols</w:t>
      </w:r>
      <w:r>
        <w:tab/>
      </w:r>
      <w:r>
        <w:fldChar w:fldCharType="begin"/>
      </w:r>
      <w:r>
        <w:instrText xml:space="preserve"> PAGEREF _Toc22290703 \h </w:instrText>
      </w:r>
      <w:r>
        <w:fldChar w:fldCharType="separate"/>
      </w:r>
      <w:r>
        <w:t>7</w:t>
      </w:r>
      <w:r>
        <w:fldChar w:fldCharType="end"/>
      </w:r>
    </w:p>
    <w:p w:rsidR="006C7F5E" w:rsidRPr="00B95A6A" w:rsidRDefault="006C7F5E">
      <w:pPr>
        <w:pStyle w:val="21"/>
        <w:rPr>
          <w:rFonts w:ascii="Calibri" w:hAnsi="Calibri"/>
          <w:kern w:val="2"/>
          <w:sz w:val="21"/>
          <w:szCs w:val="22"/>
          <w:lang w:val="en-US" w:eastAsia="zh-CN"/>
        </w:rPr>
      </w:pPr>
      <w:r>
        <w:t>3.3</w:t>
      </w:r>
      <w:r w:rsidRPr="00B95A6A">
        <w:rPr>
          <w:rFonts w:ascii="Calibri" w:hAnsi="Calibri"/>
          <w:kern w:val="2"/>
          <w:sz w:val="21"/>
          <w:szCs w:val="22"/>
          <w:lang w:val="en-US" w:eastAsia="zh-CN"/>
        </w:rPr>
        <w:tab/>
      </w:r>
      <w:r>
        <w:t>Abbreviations</w:t>
      </w:r>
      <w:r>
        <w:tab/>
      </w:r>
      <w:r>
        <w:fldChar w:fldCharType="begin"/>
      </w:r>
      <w:r>
        <w:instrText xml:space="preserve"> PAGEREF _Toc22290704 \h </w:instrText>
      </w:r>
      <w:r>
        <w:fldChar w:fldCharType="separate"/>
      </w:r>
      <w:r>
        <w:t>7</w:t>
      </w:r>
      <w:r>
        <w:fldChar w:fldCharType="end"/>
      </w:r>
    </w:p>
    <w:p w:rsidR="006C7F5E" w:rsidRPr="00B95A6A" w:rsidRDefault="006C7F5E">
      <w:pPr>
        <w:pStyle w:val="11"/>
        <w:rPr>
          <w:rFonts w:ascii="Calibri" w:hAnsi="Calibri"/>
          <w:kern w:val="2"/>
          <w:sz w:val="21"/>
          <w:szCs w:val="22"/>
          <w:lang w:val="en-US" w:eastAsia="zh-CN"/>
        </w:rPr>
      </w:pPr>
      <w:r>
        <w:t>4</w:t>
      </w:r>
      <w:r w:rsidRPr="00B95A6A">
        <w:rPr>
          <w:rFonts w:ascii="Calibri" w:hAnsi="Calibri"/>
          <w:kern w:val="2"/>
          <w:sz w:val="21"/>
          <w:szCs w:val="22"/>
          <w:lang w:val="en-US" w:eastAsia="zh-CN"/>
        </w:rPr>
        <w:tab/>
      </w:r>
      <w:r>
        <w:t>Examples for styles</w:t>
      </w:r>
      <w:r>
        <w:tab/>
      </w:r>
      <w:r>
        <w:fldChar w:fldCharType="begin"/>
      </w:r>
      <w:r>
        <w:instrText xml:space="preserve"> PAGEREF _Toc22290705 \h </w:instrText>
      </w:r>
      <w:r>
        <w:fldChar w:fldCharType="separate"/>
      </w:r>
      <w:r>
        <w:t>7</w:t>
      </w:r>
      <w:r>
        <w:fldChar w:fldCharType="end"/>
      </w:r>
    </w:p>
    <w:p w:rsidR="006C7F5E" w:rsidRPr="00B95A6A" w:rsidRDefault="006C7F5E">
      <w:pPr>
        <w:pStyle w:val="31"/>
        <w:rPr>
          <w:rFonts w:ascii="Calibri" w:hAnsi="Calibri"/>
          <w:kern w:val="2"/>
          <w:sz w:val="21"/>
          <w:szCs w:val="22"/>
          <w:lang w:val="en-US" w:eastAsia="zh-CN"/>
        </w:rPr>
      </w:pPr>
      <w:r>
        <w:rPr>
          <w:lang w:eastAsia="zh-CN"/>
        </w:rPr>
        <w:t>4.1.1</w:t>
      </w:r>
      <w:r w:rsidRPr="00B95A6A">
        <w:rPr>
          <w:rFonts w:ascii="Calibri" w:hAnsi="Calibri"/>
          <w:kern w:val="2"/>
          <w:sz w:val="21"/>
          <w:szCs w:val="22"/>
          <w:lang w:val="en-US" w:eastAsia="zh-CN"/>
        </w:rPr>
        <w:tab/>
      </w:r>
      <w:r>
        <w:rPr>
          <w:lang w:eastAsia="zh-CN"/>
        </w:rPr>
        <w:t>Considerations on network product class when using NFV technology</w:t>
      </w:r>
      <w:r>
        <w:tab/>
      </w:r>
      <w:r>
        <w:fldChar w:fldCharType="begin"/>
      </w:r>
      <w:r>
        <w:instrText xml:space="preserve"> PAGEREF _Toc22290706 \h </w:instrText>
      </w:r>
      <w:r>
        <w:fldChar w:fldCharType="separate"/>
      </w:r>
      <w:r>
        <w:t>7</w:t>
      </w:r>
      <w:r>
        <w:fldChar w:fldCharType="end"/>
      </w:r>
    </w:p>
    <w:p w:rsidR="006C7F5E" w:rsidRPr="00B95A6A" w:rsidRDefault="006C7F5E">
      <w:pPr>
        <w:pStyle w:val="31"/>
        <w:rPr>
          <w:rFonts w:ascii="Calibri" w:hAnsi="Calibri"/>
          <w:kern w:val="2"/>
          <w:sz w:val="21"/>
          <w:szCs w:val="22"/>
          <w:lang w:val="en-US" w:eastAsia="zh-CN"/>
        </w:rPr>
      </w:pPr>
      <w:r>
        <w:rPr>
          <w:lang w:eastAsia="zh-CN"/>
        </w:rPr>
        <w:t>4.1.2</w:t>
      </w:r>
      <w:r w:rsidRPr="00B95A6A">
        <w:rPr>
          <w:rFonts w:ascii="Calibri" w:hAnsi="Calibri"/>
          <w:kern w:val="2"/>
          <w:sz w:val="21"/>
          <w:szCs w:val="22"/>
          <w:lang w:val="en-US" w:eastAsia="zh-CN"/>
        </w:rPr>
        <w:tab/>
      </w:r>
      <w:r>
        <w:rPr>
          <w:lang w:eastAsia="zh-CN"/>
        </w:rPr>
        <w:t>Considerations on SECAM of the virtualized network products</w:t>
      </w:r>
      <w:r>
        <w:tab/>
      </w:r>
      <w:r>
        <w:fldChar w:fldCharType="begin"/>
      </w:r>
      <w:r>
        <w:instrText xml:space="preserve"> PAGEREF _Toc22290707 \h </w:instrText>
      </w:r>
      <w:r>
        <w:fldChar w:fldCharType="separate"/>
      </w:r>
      <w:r>
        <w:t>9</w:t>
      </w:r>
      <w:r>
        <w:fldChar w:fldCharType="end"/>
      </w:r>
    </w:p>
    <w:p w:rsidR="006C7F5E" w:rsidRPr="00B95A6A" w:rsidRDefault="006C7F5E">
      <w:pPr>
        <w:pStyle w:val="31"/>
        <w:rPr>
          <w:rFonts w:ascii="Calibri" w:hAnsi="Calibri"/>
          <w:kern w:val="2"/>
          <w:sz w:val="21"/>
          <w:szCs w:val="22"/>
          <w:lang w:val="en-US" w:eastAsia="zh-CN"/>
        </w:rPr>
      </w:pPr>
      <w:r>
        <w:rPr>
          <w:lang w:eastAsia="zh-CN"/>
        </w:rPr>
        <w:t>4.2.1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_Toc22290708 \h </w:instrText>
      </w:r>
      <w:r>
        <w:fldChar w:fldCharType="separate"/>
      </w:r>
      <w:r>
        <w:t>9</w:t>
      </w:r>
      <w:r>
        <w:fldChar w:fldCharType="end"/>
      </w:r>
    </w:p>
    <w:p w:rsidR="006C7F5E" w:rsidRPr="00B95A6A" w:rsidRDefault="006C7F5E">
      <w:pPr>
        <w:pStyle w:val="31"/>
        <w:rPr>
          <w:rFonts w:ascii="Calibri" w:hAnsi="Calibri"/>
          <w:kern w:val="2"/>
          <w:sz w:val="21"/>
          <w:szCs w:val="22"/>
          <w:lang w:val="en-US" w:eastAsia="zh-CN"/>
        </w:rPr>
      </w:pPr>
      <w:r>
        <w:rPr>
          <w:lang w:eastAsia="zh-CN"/>
        </w:rPr>
        <w:t>4.2.2</w:t>
      </w:r>
      <w:r w:rsidRPr="00B95A6A">
        <w:rPr>
          <w:rFonts w:ascii="Calibri" w:hAnsi="Calibri"/>
          <w:kern w:val="2"/>
          <w:sz w:val="21"/>
          <w:szCs w:val="22"/>
          <w:lang w:val="en-US" w:eastAsia="zh-CN"/>
        </w:rPr>
        <w:tab/>
      </w:r>
      <w:r>
        <w:rPr>
          <w:lang w:eastAsia="zh-CN"/>
        </w:rPr>
        <w:t>Scope of a SECAM SCAS</w:t>
      </w:r>
      <w:r>
        <w:tab/>
      </w:r>
      <w:r>
        <w:fldChar w:fldCharType="begin"/>
      </w:r>
      <w:r>
        <w:instrText xml:space="preserve"> PAGEREF _Toc22290709 \h </w:instrText>
      </w:r>
      <w:r>
        <w:fldChar w:fldCharType="separate"/>
      </w:r>
      <w:r>
        <w:t>9</w:t>
      </w:r>
      <w:r>
        <w:fldChar w:fldCharType="end"/>
      </w:r>
    </w:p>
    <w:p w:rsidR="006C7F5E" w:rsidRPr="00B95A6A" w:rsidRDefault="006C7F5E">
      <w:pPr>
        <w:pStyle w:val="31"/>
        <w:rPr>
          <w:rFonts w:ascii="Calibri" w:hAnsi="Calibri"/>
          <w:kern w:val="2"/>
          <w:sz w:val="21"/>
          <w:szCs w:val="22"/>
          <w:lang w:val="en-US" w:eastAsia="zh-CN"/>
        </w:rPr>
      </w:pPr>
      <w:r>
        <w:rPr>
          <w:lang w:eastAsia="zh-CN"/>
        </w:rPr>
        <w:t>4.3.1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_Toc22290710 \h </w:instrText>
      </w:r>
      <w:r>
        <w:fldChar w:fldCharType="separate"/>
      </w:r>
      <w:r>
        <w:t>10</w:t>
      </w:r>
      <w:r>
        <w:fldChar w:fldCharType="end"/>
      </w:r>
    </w:p>
    <w:p w:rsidR="006C7F5E" w:rsidRPr="00B95A6A" w:rsidRDefault="006C7F5E">
      <w:pPr>
        <w:pStyle w:val="31"/>
        <w:rPr>
          <w:rFonts w:ascii="Calibri" w:hAnsi="Calibri"/>
          <w:kern w:val="2"/>
          <w:sz w:val="21"/>
          <w:szCs w:val="22"/>
          <w:lang w:val="en-US" w:eastAsia="zh-CN"/>
        </w:rPr>
      </w:pPr>
      <w:r>
        <w:rPr>
          <w:lang w:eastAsia="zh-CN"/>
        </w:rPr>
        <w:t>4.3.2</w:t>
      </w:r>
      <w:r w:rsidRPr="00B95A6A">
        <w:rPr>
          <w:rFonts w:ascii="Calibri" w:hAnsi="Calibri"/>
          <w:kern w:val="2"/>
          <w:sz w:val="21"/>
          <w:szCs w:val="22"/>
          <w:lang w:val="en-US" w:eastAsia="zh-CN"/>
        </w:rPr>
        <w:tab/>
      </w:r>
      <w:r>
        <w:rPr>
          <w:lang w:eastAsia="zh-CN"/>
        </w:rPr>
        <w:t>Scope of a SECAM evaluation</w:t>
      </w:r>
      <w:r>
        <w:tab/>
      </w:r>
      <w:r>
        <w:fldChar w:fldCharType="begin"/>
      </w:r>
      <w:r>
        <w:instrText xml:space="preserve"> PAGEREF _Toc22290711 \h </w:instrText>
      </w:r>
      <w:r>
        <w:fldChar w:fldCharType="separate"/>
      </w:r>
      <w:r>
        <w:t>10</w:t>
      </w:r>
      <w:r>
        <w:fldChar w:fldCharType="end"/>
      </w:r>
    </w:p>
    <w:p w:rsidR="006C7F5E" w:rsidRPr="00B95A6A" w:rsidRDefault="006C7F5E">
      <w:pPr>
        <w:pStyle w:val="31"/>
        <w:rPr>
          <w:rFonts w:ascii="Calibri" w:hAnsi="Calibri"/>
          <w:kern w:val="2"/>
          <w:sz w:val="21"/>
          <w:szCs w:val="22"/>
          <w:lang w:val="en-US" w:eastAsia="zh-CN"/>
        </w:rPr>
      </w:pPr>
      <w:r>
        <w:rPr>
          <w:lang w:eastAsia="zh-CN"/>
        </w:rPr>
        <w:t>4.4.1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_Toc22290712 \h </w:instrText>
      </w:r>
      <w:r>
        <w:fldChar w:fldCharType="separate"/>
      </w:r>
      <w:r>
        <w:t>10</w:t>
      </w:r>
      <w:r>
        <w:fldChar w:fldCharType="end"/>
      </w:r>
    </w:p>
    <w:p w:rsidR="006C7F5E" w:rsidRPr="00B95A6A" w:rsidRDefault="006C7F5E">
      <w:pPr>
        <w:pStyle w:val="31"/>
        <w:rPr>
          <w:rFonts w:ascii="Calibri" w:hAnsi="Calibri"/>
          <w:kern w:val="2"/>
          <w:sz w:val="21"/>
          <w:szCs w:val="22"/>
          <w:lang w:val="en-US" w:eastAsia="zh-CN"/>
        </w:rPr>
      </w:pPr>
      <w:r>
        <w:rPr>
          <w:lang w:eastAsia="zh-CN"/>
        </w:rPr>
        <w:t>4.4.2</w:t>
      </w:r>
      <w:r w:rsidRPr="00B95A6A">
        <w:rPr>
          <w:rFonts w:ascii="Calibri" w:hAnsi="Calibri"/>
          <w:kern w:val="2"/>
          <w:sz w:val="21"/>
          <w:szCs w:val="22"/>
          <w:lang w:val="en-US" w:eastAsia="zh-CN"/>
        </w:rPr>
        <w:tab/>
      </w:r>
      <w:r>
        <w:rPr>
          <w:lang w:eastAsia="zh-CN"/>
        </w:rPr>
        <w:t>Scope of SECAM Accreditation</w:t>
      </w:r>
      <w:r>
        <w:tab/>
      </w:r>
      <w:r>
        <w:fldChar w:fldCharType="begin"/>
      </w:r>
      <w:r>
        <w:instrText xml:space="preserve"> PAGEREF _Toc22290713 \h </w:instrText>
      </w:r>
      <w:r>
        <w:fldChar w:fldCharType="separate"/>
      </w:r>
      <w:r>
        <w:t>11</w:t>
      </w:r>
      <w:r>
        <w:fldChar w:fldCharType="end"/>
      </w:r>
    </w:p>
    <w:p w:rsidR="006C7F5E" w:rsidRPr="00B95A6A" w:rsidRDefault="006C7F5E">
      <w:pPr>
        <w:pStyle w:val="31"/>
        <w:rPr>
          <w:rFonts w:ascii="Calibri" w:hAnsi="Calibri"/>
          <w:kern w:val="2"/>
          <w:sz w:val="21"/>
          <w:szCs w:val="22"/>
          <w:lang w:val="en-US" w:eastAsia="zh-CN"/>
        </w:rPr>
      </w:pPr>
      <w:r>
        <w:rPr>
          <w:lang w:eastAsia="zh-CN"/>
        </w:rPr>
        <w:t>4.5.1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_Toc22290714 \h </w:instrText>
      </w:r>
      <w:r>
        <w:fldChar w:fldCharType="separate"/>
      </w:r>
      <w:r>
        <w:t>11</w:t>
      </w:r>
      <w:r>
        <w:fldChar w:fldCharType="end"/>
      </w:r>
    </w:p>
    <w:p w:rsidR="006C7F5E" w:rsidRPr="00B95A6A" w:rsidRDefault="006C7F5E">
      <w:pPr>
        <w:pStyle w:val="31"/>
        <w:rPr>
          <w:rFonts w:ascii="Calibri" w:hAnsi="Calibri"/>
          <w:kern w:val="2"/>
          <w:sz w:val="21"/>
          <w:szCs w:val="22"/>
          <w:lang w:val="en-US" w:eastAsia="zh-CN"/>
        </w:rPr>
      </w:pPr>
      <w:r>
        <w:rPr>
          <w:lang w:eastAsia="zh-CN"/>
        </w:rPr>
        <w:t>4.5.2</w:t>
      </w:r>
      <w:r w:rsidRPr="00B95A6A">
        <w:rPr>
          <w:rFonts w:ascii="Calibri" w:hAnsi="Calibri"/>
          <w:kern w:val="2"/>
          <w:sz w:val="21"/>
          <w:szCs w:val="22"/>
          <w:lang w:val="en-US" w:eastAsia="zh-CN"/>
        </w:rPr>
        <w:tab/>
      </w:r>
      <w:r>
        <w:rPr>
          <w:lang w:eastAsia="zh-CN"/>
        </w:rPr>
        <w:t>Ultimate Output of SECAM Evaluation</w:t>
      </w:r>
      <w:r>
        <w:tab/>
      </w:r>
      <w:r>
        <w:fldChar w:fldCharType="begin"/>
      </w:r>
      <w:r>
        <w:instrText xml:space="preserve"> PAGEREF _Toc22290715 \h </w:instrText>
      </w:r>
      <w:r>
        <w:fldChar w:fldCharType="separate"/>
      </w:r>
      <w:r>
        <w:t>11</w:t>
      </w:r>
      <w:r>
        <w:fldChar w:fldCharType="end"/>
      </w:r>
    </w:p>
    <w:p w:rsidR="006C7F5E" w:rsidRPr="00B95A6A" w:rsidRDefault="006C7F5E">
      <w:pPr>
        <w:pStyle w:val="31"/>
        <w:rPr>
          <w:rFonts w:ascii="Calibri" w:hAnsi="Calibri"/>
          <w:kern w:val="2"/>
          <w:sz w:val="21"/>
          <w:szCs w:val="22"/>
          <w:lang w:val="en-US" w:eastAsia="zh-CN"/>
        </w:rPr>
      </w:pPr>
      <w:r>
        <w:rPr>
          <w:lang w:eastAsia="zh-CN"/>
        </w:rPr>
        <w:t>4.6.1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_Toc22290716 \h </w:instrText>
      </w:r>
      <w:r>
        <w:fldChar w:fldCharType="separate"/>
      </w:r>
      <w:r>
        <w:t>12</w:t>
      </w:r>
      <w:r>
        <w:fldChar w:fldCharType="end"/>
      </w:r>
    </w:p>
    <w:p w:rsidR="006C7F5E" w:rsidRPr="00B95A6A" w:rsidRDefault="006C7F5E">
      <w:pPr>
        <w:pStyle w:val="31"/>
        <w:rPr>
          <w:rFonts w:ascii="Calibri" w:hAnsi="Calibri"/>
          <w:kern w:val="2"/>
          <w:sz w:val="21"/>
          <w:szCs w:val="22"/>
          <w:lang w:val="en-US" w:eastAsia="zh-CN"/>
        </w:rPr>
      </w:pPr>
      <w:r>
        <w:rPr>
          <w:lang w:eastAsia="zh-CN"/>
        </w:rPr>
        <w:t>4.6.2</w:t>
      </w:r>
      <w:r w:rsidRPr="00B95A6A">
        <w:rPr>
          <w:rFonts w:ascii="Calibri" w:hAnsi="Calibri"/>
          <w:kern w:val="2"/>
          <w:sz w:val="21"/>
          <w:szCs w:val="22"/>
          <w:lang w:val="en-US" w:eastAsia="zh-CN"/>
        </w:rPr>
        <w:tab/>
      </w:r>
      <w:r>
        <w:rPr>
          <w:lang w:eastAsia="zh-CN"/>
        </w:rPr>
        <w:t>Virtualized network product evaluation process</w:t>
      </w:r>
      <w:r>
        <w:tab/>
      </w:r>
      <w:r>
        <w:fldChar w:fldCharType="begin"/>
      </w:r>
      <w:r>
        <w:instrText xml:space="preserve"> PAGEREF _Toc22290717 \h </w:instrText>
      </w:r>
      <w:r>
        <w:fldChar w:fldCharType="separate"/>
      </w:r>
      <w:r>
        <w:t>12</w:t>
      </w:r>
      <w:r>
        <w:fldChar w:fldCharType="end"/>
      </w:r>
    </w:p>
    <w:p w:rsidR="006C7F5E" w:rsidRPr="00B95A6A" w:rsidRDefault="006C7F5E">
      <w:pPr>
        <w:pStyle w:val="31"/>
        <w:rPr>
          <w:rFonts w:ascii="Calibri" w:hAnsi="Calibri"/>
          <w:kern w:val="2"/>
          <w:sz w:val="21"/>
          <w:szCs w:val="22"/>
          <w:lang w:val="en-US" w:eastAsia="zh-CN"/>
        </w:rPr>
      </w:pPr>
      <w:r>
        <w:rPr>
          <w:lang w:eastAsia="zh-CN"/>
        </w:rPr>
        <w:t>4.7.1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_Toc22290718 \h </w:instrText>
      </w:r>
      <w:r>
        <w:fldChar w:fldCharType="separate"/>
      </w:r>
      <w:r>
        <w:t>12</w:t>
      </w:r>
      <w:r>
        <w:fldChar w:fldCharType="end"/>
      </w:r>
    </w:p>
    <w:p w:rsidR="006C7F5E" w:rsidRPr="00B95A6A" w:rsidRDefault="006C7F5E">
      <w:pPr>
        <w:pStyle w:val="31"/>
        <w:rPr>
          <w:rFonts w:ascii="Calibri" w:hAnsi="Calibri"/>
          <w:kern w:val="2"/>
          <w:sz w:val="21"/>
          <w:szCs w:val="22"/>
          <w:lang w:val="en-US" w:eastAsia="zh-CN"/>
        </w:rPr>
      </w:pPr>
      <w:r>
        <w:rPr>
          <w:lang w:eastAsia="zh-CN"/>
        </w:rPr>
        <w:t>4.7.2</w:t>
      </w:r>
      <w:r w:rsidRPr="00B95A6A">
        <w:rPr>
          <w:rFonts w:ascii="Calibri" w:hAnsi="Calibri"/>
          <w:kern w:val="2"/>
          <w:sz w:val="21"/>
          <w:szCs w:val="22"/>
          <w:lang w:val="en-US" w:eastAsia="zh-CN"/>
        </w:rPr>
        <w:tab/>
      </w:r>
      <w:r>
        <w:rPr>
          <w:lang w:eastAsia="zh-CN"/>
        </w:rPr>
        <w:t>SECAM Roles Overview</w:t>
      </w:r>
      <w:r>
        <w:tab/>
      </w:r>
      <w:r>
        <w:fldChar w:fldCharType="begin"/>
      </w:r>
      <w:r>
        <w:instrText xml:space="preserve"> PAGEREF _Toc22290719 \h </w:instrText>
      </w:r>
      <w:r>
        <w:fldChar w:fldCharType="separate"/>
      </w:r>
      <w:r>
        <w:t>13</w:t>
      </w:r>
      <w:r>
        <w:fldChar w:fldCharType="end"/>
      </w:r>
    </w:p>
    <w:p w:rsidR="006C7F5E" w:rsidRPr="00B95A6A" w:rsidRDefault="006C7F5E">
      <w:pPr>
        <w:pStyle w:val="31"/>
        <w:rPr>
          <w:rFonts w:ascii="Calibri" w:hAnsi="Calibri"/>
          <w:kern w:val="2"/>
          <w:sz w:val="21"/>
          <w:szCs w:val="22"/>
          <w:lang w:val="en-US" w:eastAsia="zh-CN"/>
        </w:rPr>
      </w:pPr>
      <w:r>
        <w:rPr>
          <w:lang w:eastAsia="zh-CN"/>
        </w:rPr>
        <w:t xml:space="preserve">4.7.3 </w:t>
      </w:r>
      <w:r w:rsidRPr="00B95A6A">
        <w:rPr>
          <w:rFonts w:ascii="Calibri" w:hAnsi="Calibri"/>
          <w:kern w:val="2"/>
          <w:sz w:val="21"/>
          <w:szCs w:val="22"/>
          <w:lang w:val="en-US" w:eastAsia="zh-CN"/>
        </w:rPr>
        <w:tab/>
      </w:r>
      <w:r>
        <w:rPr>
          <w:lang w:eastAsia="zh-CN"/>
        </w:rPr>
        <w:t>Examples of instantiation of roles in SECAM</w:t>
      </w:r>
      <w:r>
        <w:tab/>
      </w:r>
      <w:r>
        <w:fldChar w:fldCharType="begin"/>
      </w:r>
      <w:r>
        <w:instrText xml:space="preserve"> PAGEREF _Toc22290720 \h </w:instrText>
      </w:r>
      <w:r>
        <w:fldChar w:fldCharType="separate"/>
      </w:r>
      <w:r>
        <w:t>13</w:t>
      </w:r>
      <w:r>
        <w:fldChar w:fldCharType="end"/>
      </w:r>
    </w:p>
    <w:p w:rsidR="006C7F5E" w:rsidRPr="00B95A6A" w:rsidRDefault="006C7F5E">
      <w:pPr>
        <w:pStyle w:val="31"/>
        <w:rPr>
          <w:rFonts w:ascii="Calibri" w:hAnsi="Calibri"/>
          <w:kern w:val="2"/>
          <w:sz w:val="21"/>
          <w:szCs w:val="22"/>
          <w:lang w:val="en-US" w:eastAsia="zh-CN"/>
        </w:rPr>
      </w:pPr>
      <w:r>
        <w:rPr>
          <w:lang w:eastAsia="zh-CN"/>
        </w:rPr>
        <w:t>4.8.1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_Toc22290721 \h </w:instrText>
      </w:r>
      <w:r>
        <w:fldChar w:fldCharType="separate"/>
      </w:r>
      <w:r>
        <w:t>15</w:t>
      </w:r>
      <w:r>
        <w:fldChar w:fldCharType="end"/>
      </w:r>
    </w:p>
    <w:p w:rsidR="006C7F5E" w:rsidRPr="00B95A6A" w:rsidRDefault="006C7F5E">
      <w:pPr>
        <w:pStyle w:val="31"/>
        <w:rPr>
          <w:rFonts w:ascii="Calibri" w:hAnsi="Calibri"/>
          <w:kern w:val="2"/>
          <w:sz w:val="21"/>
          <w:szCs w:val="22"/>
          <w:lang w:val="en-US" w:eastAsia="zh-CN"/>
        </w:rPr>
      </w:pPr>
      <w:r>
        <w:rPr>
          <w:lang w:eastAsia="zh-CN"/>
        </w:rPr>
        <w:t>4.8.2</w:t>
      </w:r>
      <w:r w:rsidRPr="00B95A6A">
        <w:rPr>
          <w:rFonts w:ascii="Calibri" w:hAnsi="Calibri"/>
          <w:kern w:val="2"/>
          <w:sz w:val="21"/>
          <w:szCs w:val="22"/>
          <w:lang w:val="en-US" w:eastAsia="zh-CN"/>
        </w:rPr>
        <w:tab/>
      </w:r>
      <w:r>
        <w:rPr>
          <w:lang w:eastAsia="zh-CN"/>
        </w:rPr>
        <w:t>Operator security acceptance decision</w:t>
      </w:r>
      <w:r>
        <w:tab/>
      </w:r>
      <w:r>
        <w:fldChar w:fldCharType="begin"/>
      </w:r>
      <w:r>
        <w:instrText xml:space="preserve"> PAGEREF _Toc22290722 \h </w:instrText>
      </w:r>
      <w:r>
        <w:fldChar w:fldCharType="separate"/>
      </w:r>
      <w:r>
        <w:t>15</w:t>
      </w:r>
      <w:r>
        <w:fldChar w:fldCharType="end"/>
      </w:r>
    </w:p>
    <w:p w:rsidR="006C7F5E" w:rsidRPr="00B95A6A" w:rsidRDefault="006C7F5E">
      <w:pPr>
        <w:pStyle w:val="31"/>
        <w:rPr>
          <w:rFonts w:ascii="Calibri" w:hAnsi="Calibri"/>
          <w:kern w:val="2"/>
          <w:sz w:val="21"/>
          <w:szCs w:val="22"/>
          <w:lang w:val="en-US" w:eastAsia="zh-CN"/>
        </w:rPr>
      </w:pPr>
      <w:r>
        <w:rPr>
          <w:lang w:eastAsia="zh-CN"/>
        </w:rPr>
        <w:t>4.9.1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_Toc22290723 \h </w:instrText>
      </w:r>
      <w:r>
        <w:fldChar w:fldCharType="separate"/>
      </w:r>
      <w:r>
        <w:t>15</w:t>
      </w:r>
      <w:r>
        <w:fldChar w:fldCharType="end"/>
      </w:r>
    </w:p>
    <w:p w:rsidR="006C7F5E" w:rsidRPr="00B95A6A" w:rsidRDefault="006C7F5E">
      <w:pPr>
        <w:pStyle w:val="31"/>
        <w:rPr>
          <w:rFonts w:ascii="Calibri" w:hAnsi="Calibri"/>
          <w:kern w:val="2"/>
          <w:sz w:val="21"/>
          <w:szCs w:val="22"/>
          <w:lang w:val="en-US" w:eastAsia="zh-CN"/>
        </w:rPr>
      </w:pPr>
      <w:r>
        <w:rPr>
          <w:lang w:eastAsia="zh-CN"/>
        </w:rPr>
        <w:t>4.9.2</w:t>
      </w:r>
      <w:r w:rsidRPr="00B95A6A">
        <w:rPr>
          <w:rFonts w:ascii="Calibri" w:hAnsi="Calibri"/>
          <w:kern w:val="2"/>
          <w:sz w:val="21"/>
          <w:szCs w:val="22"/>
          <w:lang w:val="en-US" w:eastAsia="zh-CN"/>
        </w:rPr>
        <w:tab/>
      </w:r>
      <w:r>
        <w:rPr>
          <w:lang w:eastAsia="zh-CN"/>
        </w:rPr>
        <w:t>SECAM Assurance level</w:t>
      </w:r>
      <w:r>
        <w:tab/>
      </w:r>
      <w:r>
        <w:fldChar w:fldCharType="begin"/>
      </w:r>
      <w:r>
        <w:instrText xml:space="preserve"> PAGEREF _Toc22290724 \h </w:instrText>
      </w:r>
      <w:r>
        <w:fldChar w:fldCharType="separate"/>
      </w:r>
      <w:r>
        <w:t>15</w:t>
      </w:r>
      <w:r>
        <w:fldChar w:fldCharType="end"/>
      </w:r>
    </w:p>
    <w:p w:rsidR="006C7F5E" w:rsidRPr="00B95A6A" w:rsidRDefault="006C7F5E">
      <w:pPr>
        <w:pStyle w:val="31"/>
        <w:rPr>
          <w:rFonts w:ascii="Calibri" w:hAnsi="Calibri"/>
          <w:kern w:val="2"/>
          <w:sz w:val="21"/>
          <w:szCs w:val="22"/>
          <w:lang w:val="en-US" w:eastAsia="zh-CN"/>
        </w:rPr>
      </w:pPr>
      <w:r>
        <w:rPr>
          <w:lang w:eastAsia="zh-CN"/>
        </w:rPr>
        <w:t>4.10.1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_Toc22290725 \h </w:instrText>
      </w:r>
      <w:r>
        <w:fldChar w:fldCharType="separate"/>
      </w:r>
      <w:r>
        <w:t>15</w:t>
      </w:r>
      <w:r>
        <w:fldChar w:fldCharType="end"/>
      </w:r>
    </w:p>
    <w:p w:rsidR="006C7F5E" w:rsidRPr="00B95A6A" w:rsidRDefault="006C7F5E">
      <w:pPr>
        <w:pStyle w:val="31"/>
        <w:rPr>
          <w:rFonts w:ascii="Calibri" w:hAnsi="Calibri"/>
          <w:kern w:val="2"/>
          <w:sz w:val="21"/>
          <w:szCs w:val="22"/>
          <w:lang w:val="en-US" w:eastAsia="zh-CN"/>
        </w:rPr>
      </w:pPr>
      <w:r>
        <w:rPr>
          <w:lang w:eastAsia="zh-CN"/>
        </w:rPr>
        <w:t>4.10.2</w:t>
      </w:r>
      <w:r w:rsidRPr="00B95A6A">
        <w:rPr>
          <w:rFonts w:ascii="Calibri" w:hAnsi="Calibri"/>
          <w:kern w:val="2"/>
          <w:sz w:val="21"/>
          <w:szCs w:val="22"/>
          <w:lang w:val="en-US" w:eastAsia="zh-CN"/>
        </w:rPr>
        <w:tab/>
      </w:r>
      <w:r>
        <w:rPr>
          <w:lang w:eastAsia="zh-CN"/>
        </w:rPr>
        <w:t>Security baseline</w:t>
      </w:r>
      <w:r>
        <w:tab/>
      </w:r>
      <w:r>
        <w:fldChar w:fldCharType="begin"/>
      </w:r>
      <w:r>
        <w:instrText xml:space="preserve"> PAGEREF _Toc22290726 \h </w:instrText>
      </w:r>
      <w:r>
        <w:fldChar w:fldCharType="separate"/>
      </w:r>
      <w:r>
        <w:t>15</w:t>
      </w:r>
      <w:r>
        <w:fldChar w:fldCharType="end"/>
      </w:r>
    </w:p>
    <w:p w:rsidR="006C7F5E" w:rsidRPr="00B95A6A" w:rsidRDefault="006C7F5E">
      <w:pPr>
        <w:pStyle w:val="31"/>
        <w:rPr>
          <w:rFonts w:ascii="Calibri" w:hAnsi="Calibri"/>
          <w:kern w:val="2"/>
          <w:sz w:val="21"/>
          <w:szCs w:val="22"/>
          <w:lang w:val="en-US" w:eastAsia="zh-CN"/>
        </w:rPr>
      </w:pPr>
      <w:r>
        <w:rPr>
          <w:lang w:eastAsia="zh-CN"/>
        </w:rPr>
        <w:t>5.2.1</w:t>
      </w:r>
      <w:r w:rsidRPr="00B95A6A">
        <w:rPr>
          <w:rFonts w:ascii="Calibri" w:hAnsi="Calibri"/>
          <w:kern w:val="2"/>
          <w:sz w:val="21"/>
          <w:szCs w:val="22"/>
          <w:lang w:val="en-US" w:eastAsia="zh-CN"/>
        </w:rPr>
        <w:tab/>
      </w:r>
      <w:r>
        <w:rPr>
          <w:lang w:eastAsia="zh-CN"/>
        </w:rPr>
        <w:t>General</w:t>
      </w:r>
      <w:r>
        <w:tab/>
      </w:r>
      <w:r>
        <w:fldChar w:fldCharType="begin"/>
      </w:r>
      <w:r>
        <w:instrText xml:space="preserve"> PAGEREF _Toc22290727 \h </w:instrText>
      </w:r>
      <w:r>
        <w:fldChar w:fldCharType="separate"/>
      </w:r>
      <w:r>
        <w:t>16</w:t>
      </w:r>
      <w:r>
        <w:fldChar w:fldCharType="end"/>
      </w:r>
    </w:p>
    <w:p w:rsidR="006C7F5E" w:rsidRPr="00B95A6A" w:rsidRDefault="006C7F5E">
      <w:pPr>
        <w:pStyle w:val="31"/>
        <w:rPr>
          <w:rFonts w:ascii="Calibri" w:hAnsi="Calibri"/>
          <w:kern w:val="2"/>
          <w:sz w:val="21"/>
          <w:szCs w:val="22"/>
          <w:lang w:val="en-US" w:eastAsia="zh-CN"/>
        </w:rPr>
      </w:pPr>
      <w:r>
        <w:rPr>
          <w:lang w:eastAsia="zh-CN"/>
        </w:rPr>
        <w:t>5.2.2</w:t>
      </w:r>
      <w:r w:rsidRPr="00B95A6A">
        <w:rPr>
          <w:rFonts w:ascii="Calibri" w:hAnsi="Calibri"/>
          <w:kern w:val="2"/>
          <w:sz w:val="21"/>
          <w:szCs w:val="22"/>
          <w:lang w:val="en-US" w:eastAsia="zh-CN"/>
        </w:rPr>
        <w:tab/>
      </w:r>
      <w:r>
        <w:rPr>
          <w:lang w:eastAsia="zh-CN"/>
        </w:rPr>
        <w:t>ToE</w:t>
      </w:r>
      <w:r>
        <w:tab/>
      </w:r>
      <w:r>
        <w:fldChar w:fldCharType="begin"/>
      </w:r>
      <w:r>
        <w:instrText xml:space="preserve"> PAGEREF _Toc22290728 \h </w:instrText>
      </w:r>
      <w:r>
        <w:fldChar w:fldCharType="separate"/>
      </w:r>
      <w:r>
        <w:t>16</w:t>
      </w:r>
      <w:r>
        <w:fldChar w:fldCharType="end"/>
      </w:r>
    </w:p>
    <w:p w:rsidR="006C7F5E" w:rsidRPr="00B95A6A" w:rsidRDefault="006C7F5E">
      <w:pPr>
        <w:pStyle w:val="31"/>
        <w:rPr>
          <w:rFonts w:ascii="Calibri" w:hAnsi="Calibri"/>
          <w:kern w:val="2"/>
          <w:sz w:val="21"/>
          <w:szCs w:val="22"/>
          <w:lang w:val="en-US" w:eastAsia="zh-CN"/>
        </w:rPr>
      </w:pPr>
      <w:r>
        <w:rPr>
          <w:lang w:eastAsia="zh-CN"/>
        </w:rPr>
        <w:t>5.2.3 Generic vitualized network product model class description</w:t>
      </w:r>
      <w:r>
        <w:tab/>
      </w:r>
      <w:r>
        <w:fldChar w:fldCharType="begin"/>
      </w:r>
      <w:r>
        <w:instrText xml:space="preserve"> PAGEREF _Toc22290729 \h </w:instrText>
      </w:r>
      <w:r>
        <w:fldChar w:fldCharType="separate"/>
      </w:r>
      <w:r>
        <w:t>17</w:t>
      </w:r>
      <w:r>
        <w:fldChar w:fldCharType="end"/>
      </w:r>
    </w:p>
    <w:p w:rsidR="006C7F5E" w:rsidRPr="00B95A6A" w:rsidRDefault="006C7F5E">
      <w:pPr>
        <w:pStyle w:val="41"/>
        <w:rPr>
          <w:rFonts w:ascii="Calibri" w:hAnsi="Calibri"/>
          <w:kern w:val="2"/>
          <w:sz w:val="21"/>
          <w:szCs w:val="22"/>
          <w:lang w:val="en-US" w:eastAsia="zh-CN"/>
        </w:rPr>
      </w:pPr>
      <w:r>
        <w:t>5.2.3.1 Introduction</w:t>
      </w:r>
      <w:r>
        <w:tab/>
      </w:r>
      <w:r>
        <w:fldChar w:fldCharType="begin"/>
      </w:r>
      <w:r>
        <w:instrText xml:space="preserve"> PAGEREF _Toc22290730 \h </w:instrText>
      </w:r>
      <w:r>
        <w:fldChar w:fldCharType="separate"/>
      </w:r>
      <w:r>
        <w:t>17</w:t>
      </w:r>
      <w:r>
        <w:fldChar w:fldCharType="end"/>
      </w:r>
    </w:p>
    <w:p w:rsidR="006C7F5E" w:rsidRPr="00B95A6A" w:rsidRDefault="006C7F5E">
      <w:pPr>
        <w:pStyle w:val="41"/>
        <w:rPr>
          <w:rFonts w:ascii="Calibri" w:hAnsi="Calibri"/>
          <w:kern w:val="2"/>
          <w:sz w:val="21"/>
          <w:szCs w:val="22"/>
          <w:lang w:val="en-US" w:eastAsia="zh-CN"/>
        </w:rPr>
      </w:pPr>
      <w:r>
        <w:t>5.2.3.2 Generic virtualized network product model of type 1</w:t>
      </w:r>
      <w:r>
        <w:tab/>
      </w:r>
      <w:r>
        <w:fldChar w:fldCharType="begin"/>
      </w:r>
      <w:r>
        <w:instrText xml:space="preserve"> PAGEREF _Toc22290731 \h </w:instrText>
      </w:r>
      <w:r>
        <w:fldChar w:fldCharType="separate"/>
      </w:r>
      <w:r>
        <w:t>17</w:t>
      </w:r>
      <w:r>
        <w:fldChar w:fldCharType="end"/>
      </w:r>
    </w:p>
    <w:p w:rsidR="006C7F5E" w:rsidRPr="00B95A6A" w:rsidRDefault="006C7F5E">
      <w:pPr>
        <w:pStyle w:val="31"/>
        <w:rPr>
          <w:rFonts w:ascii="Calibri" w:hAnsi="Calibri"/>
          <w:kern w:val="2"/>
          <w:sz w:val="21"/>
          <w:szCs w:val="22"/>
          <w:lang w:val="en-US" w:eastAsia="zh-CN"/>
        </w:rPr>
      </w:pPr>
      <w:r>
        <w:rPr>
          <w:lang w:eastAsia="zh-CN"/>
        </w:rPr>
        <w:t>5.2.4</w:t>
      </w:r>
      <w:r w:rsidRPr="00B95A6A">
        <w:rPr>
          <w:rFonts w:ascii="Calibri" w:hAnsi="Calibr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_Toc22290732 \h </w:instrText>
      </w:r>
      <w:r>
        <w:fldChar w:fldCharType="separate"/>
      </w:r>
      <w:r>
        <w:t>20</w:t>
      </w:r>
      <w:r>
        <w:fldChar w:fldCharType="end"/>
      </w:r>
    </w:p>
    <w:p w:rsidR="006C7F5E" w:rsidRPr="00B95A6A" w:rsidRDefault="006C7F5E">
      <w:pPr>
        <w:pStyle w:val="31"/>
        <w:rPr>
          <w:rFonts w:ascii="Calibri" w:hAnsi="Calibri"/>
          <w:kern w:val="2"/>
          <w:sz w:val="21"/>
          <w:szCs w:val="22"/>
          <w:lang w:val="en-US" w:eastAsia="zh-CN"/>
        </w:rPr>
      </w:pPr>
      <w:r>
        <w:rPr>
          <w:lang w:eastAsia="zh-CN"/>
        </w:rPr>
        <w:t>5.2.5</w:t>
      </w:r>
      <w:r w:rsidRPr="00B95A6A">
        <w:rPr>
          <w:rFonts w:ascii="Calibri" w:hAnsi="Calibri"/>
          <w:kern w:val="2"/>
          <w:sz w:val="21"/>
          <w:szCs w:val="22"/>
          <w:lang w:val="en-US" w:eastAsia="zh-CN"/>
        </w:rPr>
        <w:tab/>
      </w:r>
      <w:r>
        <w:rPr>
          <w:lang w:eastAsia="zh-CN"/>
        </w:rPr>
        <w:t>Security Requirements</w:t>
      </w:r>
      <w:r>
        <w:tab/>
      </w:r>
      <w:r>
        <w:fldChar w:fldCharType="begin"/>
      </w:r>
      <w:r>
        <w:instrText xml:space="preserve"> PAGEREF _Toc22290733 \h </w:instrText>
      </w:r>
      <w:r>
        <w:fldChar w:fldCharType="separate"/>
      </w:r>
      <w:r>
        <w:t>31</w:t>
      </w:r>
      <w:r>
        <w:fldChar w:fldCharType="end"/>
      </w:r>
    </w:p>
    <w:p w:rsidR="006C7F5E" w:rsidRPr="00B95A6A" w:rsidRDefault="006C7F5E">
      <w:pPr>
        <w:pStyle w:val="31"/>
        <w:rPr>
          <w:rFonts w:ascii="Calibri" w:hAnsi="Calibri"/>
          <w:kern w:val="2"/>
          <w:sz w:val="21"/>
          <w:szCs w:val="22"/>
          <w:lang w:val="en-US" w:eastAsia="zh-CN"/>
        </w:rPr>
      </w:pPr>
      <w:r>
        <w:rPr>
          <w:lang w:eastAsia="zh-CN"/>
        </w:rPr>
        <w:t>7.2.1</w:t>
      </w:r>
      <w:r w:rsidRPr="00B95A6A">
        <w:rPr>
          <w:rFonts w:ascii="Calibri" w:hAnsi="Calibr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_Toc22290734 \h </w:instrText>
      </w:r>
      <w:r>
        <w:fldChar w:fldCharType="separate"/>
      </w:r>
      <w:r>
        <w:t>33</w:t>
      </w:r>
      <w:r>
        <w:fldChar w:fldCharType="end"/>
      </w:r>
    </w:p>
    <w:p w:rsidR="006C7F5E" w:rsidRPr="00B95A6A" w:rsidRDefault="006C7F5E">
      <w:pPr>
        <w:pStyle w:val="31"/>
        <w:rPr>
          <w:rFonts w:ascii="Calibri" w:hAnsi="Calibri"/>
          <w:kern w:val="2"/>
          <w:sz w:val="21"/>
          <w:szCs w:val="22"/>
          <w:lang w:val="en-US" w:eastAsia="zh-CN"/>
        </w:rPr>
      </w:pPr>
      <w:r>
        <w:rPr>
          <w:lang w:eastAsia="zh-CN"/>
        </w:rPr>
        <w:t>7.2.2</w:t>
      </w:r>
      <w:r w:rsidRPr="00B95A6A">
        <w:rPr>
          <w:rFonts w:ascii="Calibri" w:hAnsi="Calibri"/>
          <w:kern w:val="2"/>
          <w:sz w:val="21"/>
          <w:szCs w:val="22"/>
          <w:lang w:val="en-US" w:eastAsia="zh-CN"/>
        </w:rPr>
        <w:tab/>
      </w:r>
      <w:r>
        <w:rPr>
          <w:lang w:eastAsia="zh-CN"/>
        </w:rPr>
        <w:t>SCAS instantiation evaluation</w:t>
      </w:r>
      <w:r>
        <w:tab/>
      </w:r>
      <w:r>
        <w:fldChar w:fldCharType="begin"/>
      </w:r>
      <w:r>
        <w:instrText xml:space="preserve"> PAGEREF _Toc22290735 \h </w:instrText>
      </w:r>
      <w:r>
        <w:fldChar w:fldCharType="separate"/>
      </w:r>
      <w:r>
        <w:t>33</w:t>
      </w:r>
      <w:r>
        <w:fldChar w:fldCharType="end"/>
      </w:r>
    </w:p>
    <w:p w:rsidR="006C7F5E" w:rsidRPr="00B95A6A" w:rsidRDefault="006C7F5E">
      <w:pPr>
        <w:pStyle w:val="31"/>
        <w:rPr>
          <w:rFonts w:ascii="Calibri" w:hAnsi="Calibri"/>
          <w:kern w:val="2"/>
          <w:sz w:val="21"/>
          <w:szCs w:val="22"/>
          <w:lang w:val="en-US" w:eastAsia="zh-CN"/>
        </w:rPr>
      </w:pPr>
      <w:r>
        <w:rPr>
          <w:lang w:eastAsia="zh-CN"/>
        </w:rPr>
        <w:t>7.2.3</w:t>
      </w:r>
      <w:r w:rsidRPr="00B95A6A">
        <w:rPr>
          <w:rFonts w:ascii="Calibri" w:hAnsi="Calibri"/>
          <w:kern w:val="2"/>
          <w:sz w:val="21"/>
          <w:szCs w:val="22"/>
          <w:lang w:val="en-US" w:eastAsia="zh-CN"/>
        </w:rPr>
        <w:tab/>
      </w:r>
      <w:r>
        <w:rPr>
          <w:lang w:eastAsia="zh-CN"/>
        </w:rPr>
        <w:t>Security Compliance testing</w:t>
      </w:r>
      <w:r>
        <w:tab/>
      </w:r>
      <w:r>
        <w:fldChar w:fldCharType="begin"/>
      </w:r>
      <w:r>
        <w:instrText xml:space="preserve"> PAGEREF _Toc22290736 \h </w:instrText>
      </w:r>
      <w:r>
        <w:fldChar w:fldCharType="separate"/>
      </w:r>
      <w:r>
        <w:t>33</w:t>
      </w:r>
      <w:r>
        <w:fldChar w:fldCharType="end"/>
      </w:r>
    </w:p>
    <w:p w:rsidR="006C7F5E" w:rsidRPr="00B95A6A" w:rsidRDefault="006C7F5E">
      <w:pPr>
        <w:pStyle w:val="31"/>
        <w:rPr>
          <w:rFonts w:ascii="Calibri" w:hAnsi="Calibri"/>
          <w:kern w:val="2"/>
          <w:sz w:val="21"/>
          <w:szCs w:val="22"/>
          <w:lang w:val="en-US" w:eastAsia="zh-CN"/>
        </w:rPr>
      </w:pPr>
      <w:r>
        <w:rPr>
          <w:lang w:eastAsia="zh-CN"/>
        </w:rPr>
        <w:t>7.2.4</w:t>
      </w:r>
      <w:r w:rsidRPr="00B95A6A">
        <w:rPr>
          <w:rFonts w:ascii="Calibri" w:hAnsi="Calibri"/>
          <w:kern w:val="2"/>
          <w:sz w:val="21"/>
          <w:szCs w:val="22"/>
          <w:lang w:val="en-US" w:eastAsia="zh-CN"/>
        </w:rPr>
        <w:tab/>
      </w:r>
      <w:r>
        <w:rPr>
          <w:lang w:eastAsia="zh-CN"/>
        </w:rPr>
        <w:t>Basic Vulnerability Testing</w:t>
      </w:r>
      <w:r>
        <w:tab/>
      </w:r>
      <w:r>
        <w:fldChar w:fldCharType="begin"/>
      </w:r>
      <w:r>
        <w:instrText xml:space="preserve"> PAGEREF _Toc22290737 \h </w:instrText>
      </w:r>
      <w:r>
        <w:fldChar w:fldCharType="separate"/>
      </w:r>
      <w:r>
        <w:t>33</w:t>
      </w:r>
      <w:r>
        <w:fldChar w:fldCharType="end"/>
      </w:r>
    </w:p>
    <w:p w:rsidR="006C7F5E" w:rsidRPr="00B95A6A" w:rsidRDefault="006C7F5E">
      <w:pPr>
        <w:pStyle w:val="81"/>
        <w:rPr>
          <w:rFonts w:ascii="Calibri" w:hAnsi="Calibri"/>
          <w:b w:val="0"/>
          <w:kern w:val="2"/>
          <w:sz w:val="21"/>
          <w:szCs w:val="22"/>
          <w:lang w:val="en-US" w:eastAsia="zh-CN"/>
        </w:rPr>
      </w:pPr>
      <w:r>
        <w:t>Annex &lt;A&gt; (informative): Change history</w:t>
      </w:r>
      <w:r>
        <w:tab/>
      </w:r>
      <w:r>
        <w:fldChar w:fldCharType="begin"/>
      </w:r>
      <w:r>
        <w:instrText xml:space="preserve"> PAGEREF _Toc22290738 \h </w:instrText>
      </w:r>
      <w:r>
        <w:fldChar w:fldCharType="separate"/>
      </w:r>
      <w:r>
        <w:t>35</w:t>
      </w:r>
      <w:r>
        <w:fldChar w:fldCharType="end"/>
      </w:r>
    </w:p>
    <w:bookmarkStart w:id="16" w:name="_GoBack"/>
    <w:bookmarkEnd w:id="16"/>
    <w:p w:rsidR="00080512" w:rsidRPr="004D3578" w:rsidRDefault="004D3578">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7" w:name="foreword"/>
      <w:bookmarkStart w:id="18" w:name="_Toc22290698"/>
      <w:bookmarkEnd w:id="17"/>
      <w:r w:rsidRPr="004D3578">
        <w:t>Foreword</w:t>
      </w:r>
      <w:bookmarkEnd w:id="18"/>
    </w:p>
    <w:p w:rsidR="00080512" w:rsidRPr="004D3578" w:rsidRDefault="00080512">
      <w:r w:rsidRPr="00331081">
        <w:t xml:space="preserve">This Technical </w:t>
      </w:r>
      <w:bookmarkStart w:id="19" w:name="spectype3"/>
      <w:r w:rsidR="00602AEA" w:rsidRPr="007D0B6E">
        <w:t>Report</w:t>
      </w:r>
      <w:bookmarkEnd w:id="19"/>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2290699"/>
      <w:bookmarkEnd w:id="21"/>
      <w:r w:rsidRPr="004D3578">
        <w:lastRenderedPageBreak/>
        <w:t>1</w:t>
      </w:r>
      <w:r w:rsidRPr="004D3578">
        <w:tab/>
        <w:t>Scope</w:t>
      </w:r>
      <w:bookmarkEnd w:id="22"/>
    </w:p>
    <w:p w:rsidR="002C1575" w:rsidRPr="00311A99" w:rsidRDefault="002C1575" w:rsidP="002C1575">
      <w:pPr>
        <w:overflowPunct w:val="0"/>
        <w:autoSpaceDE w:val="0"/>
        <w:autoSpaceDN w:val="0"/>
        <w:adjustRightInd w:val="0"/>
        <w:textAlignment w:val="baseline"/>
        <w:rPr>
          <w:lang w:eastAsia="zh-CN"/>
        </w:rPr>
      </w:pPr>
      <w:bookmarkStart w:id="23" w:name="references"/>
      <w:bookmarkEnd w:id="23"/>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4" w:name="_Toc22290700"/>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5" w:name="definitions"/>
      <w:bookmarkEnd w:id="25"/>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A177DC" w:rsidRDefault="00A177DC" w:rsidP="00A177DC">
      <w:pPr>
        <w:pStyle w:val="EX"/>
      </w:pPr>
      <w:r>
        <w:rPr>
          <w:rFonts w:hint="eastAsia"/>
        </w:rPr>
        <w:t>[</w:t>
      </w:r>
      <w:r>
        <w:t>7</w:t>
      </w:r>
      <w:r>
        <w:rPr>
          <w:rFonts w:hint="eastAsia"/>
        </w:rPr>
        <w:t xml:space="preserve">] </w:t>
      </w:r>
      <w:r w:rsidRPr="009101D0">
        <w:t>GSMA Network Equipment Security Assurance Scheme – Vendor Development and Product Lifecycle Requirements and Accreditation Process</w:t>
      </w:r>
    </w:p>
    <w:p w:rsidR="00A177DC" w:rsidRPr="00EF57A4" w:rsidRDefault="00A177DC" w:rsidP="00A177DC">
      <w:pPr>
        <w:pStyle w:val="EX"/>
      </w:pPr>
      <w:r>
        <w:rPr>
          <w:rFonts w:hint="eastAsia"/>
        </w:rPr>
        <w:t>[</w:t>
      </w:r>
      <w:r>
        <w:t>8</w:t>
      </w:r>
      <w:r>
        <w:rPr>
          <w:rFonts w:hint="eastAsia"/>
        </w:rPr>
        <w:t xml:space="preserve">] </w:t>
      </w:r>
      <w:r w:rsidRPr="004722CE">
        <w:t>ETSI GR NFV</w:t>
      </w:r>
      <w:r>
        <w:t>-SEC</w:t>
      </w:r>
      <w:r>
        <w:rPr>
          <w:rFonts w:hint="eastAsia"/>
        </w:rPr>
        <w:t xml:space="preserve"> 007:</w:t>
      </w:r>
      <w:r w:rsidRPr="004722CE">
        <w:t xml:space="preserve"> </w:t>
      </w:r>
      <w:r>
        <w:t>"</w:t>
      </w:r>
      <w:r w:rsidRPr="004722CE">
        <w:t>Functions Virtualisation (NFV);</w:t>
      </w:r>
      <w:r>
        <w:rPr>
          <w:rFonts w:hint="eastAsia"/>
        </w:rPr>
        <w:t xml:space="preserve"> </w:t>
      </w:r>
      <w:r w:rsidRPr="004722CE">
        <w:t>Trust;</w:t>
      </w:r>
      <w:r>
        <w:rPr>
          <w:rFonts w:hint="eastAsia"/>
        </w:rPr>
        <w:t xml:space="preserve"> </w:t>
      </w:r>
      <w:r>
        <w:t>Report on</w:t>
      </w:r>
      <w:r w:rsidRPr="00987C94">
        <w:t xml:space="preserve"> </w:t>
      </w:r>
      <w:r w:rsidRPr="00294521">
        <w:t>Attestation Technologies and Practices for Secure Deployments</w:t>
      </w:r>
      <w:r>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pPr>
      <w:r w:rsidRPr="00174F46">
        <w:rPr>
          <w:rFonts w:hint="eastAsia"/>
        </w:rPr>
        <w:t>[</w:t>
      </w:r>
      <w:r>
        <w:t>12</w:t>
      </w:r>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p>
    <w:p w:rsidR="00DA39C2" w:rsidRPr="00DA39C2" w:rsidRDefault="00DA39C2" w:rsidP="00DA39C2">
      <w:pPr>
        <w:pStyle w:val="EX"/>
      </w:pPr>
      <w:bookmarkStart w:id="26" w:name="_Toc22290701"/>
      <w:r w:rsidRPr="00DA39C2">
        <w:rPr>
          <w:rFonts w:hint="eastAsia"/>
        </w:rPr>
        <w:t>[</w:t>
      </w:r>
      <w:r w:rsidRPr="00DA39C2">
        <w:t>13</w:t>
      </w:r>
      <w:r w:rsidRPr="00DA39C2">
        <w:rPr>
          <w:rFonts w:hint="eastAsia"/>
        </w:rPr>
        <w:t xml:space="preserve">] </w:t>
      </w:r>
      <w:r w:rsidRPr="00DA39C2">
        <w:t>ETSI GS NFV-IFA008: "Network Functions Virtualisation (NFV); Management and Orchestration; Ve-Vnfm reference point - Interface and Information Model Specification"</w:t>
      </w:r>
    </w:p>
    <w:p w:rsidR="00DA39C2" w:rsidRPr="00DA39C2" w:rsidRDefault="00DA39C2" w:rsidP="00DA39C2">
      <w:pPr>
        <w:pStyle w:val="EX"/>
      </w:pPr>
      <w:r w:rsidRPr="00DA39C2">
        <w:rPr>
          <w:rFonts w:hint="eastAsia"/>
        </w:rPr>
        <w:t>[</w:t>
      </w:r>
      <w:r w:rsidRPr="00DA39C2">
        <w:t>14</w:t>
      </w:r>
      <w:r w:rsidRPr="00DA39C2">
        <w:rPr>
          <w:rFonts w:hint="eastAsia"/>
        </w:rPr>
        <w:t xml:space="preserve">] </w:t>
      </w:r>
      <w:r w:rsidRPr="00DA39C2">
        <w:t>ETSI GS NFV-IFA019: "Network Functions Virtualisation (NFV); Acceleration Technologies; Acceleration Resource Management Interface Specification"</w:t>
      </w:r>
    </w:p>
    <w:p w:rsidR="00080512" w:rsidRPr="004D3578" w:rsidRDefault="00080512">
      <w:pPr>
        <w:pStyle w:val="1"/>
      </w:pPr>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22290702"/>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28" w:name="_Toc22290703"/>
      <w:r w:rsidRPr="004D3578">
        <w:t>3.2</w:t>
      </w:r>
      <w:r w:rsidRPr="004D3578">
        <w:tab/>
        <w:t>Symbols</w:t>
      </w:r>
      <w:bookmarkEnd w:id="28"/>
    </w:p>
    <w:p w:rsidR="00080512" w:rsidRPr="004D3578" w:rsidRDefault="00A177DC" w:rsidP="00A177DC">
      <w:pPr>
        <w:keepNext/>
      </w:pPr>
      <w:r>
        <w:t>Void</w:t>
      </w:r>
    </w:p>
    <w:p w:rsidR="00080512" w:rsidRPr="004D3578" w:rsidRDefault="00080512">
      <w:pPr>
        <w:pStyle w:val="2"/>
      </w:pPr>
      <w:bookmarkStart w:id="29" w:name="_Toc22290704"/>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080512" w:rsidRPr="004D3578" w:rsidRDefault="00080512">
      <w:pPr>
        <w:pStyle w:val="1"/>
      </w:pPr>
      <w:bookmarkStart w:id="30" w:name="clause4"/>
      <w:bookmarkStart w:id="31" w:name="_Toc22290705"/>
      <w:bookmarkEnd w:id="30"/>
      <w:r w:rsidRPr="004D3578">
        <w:t>4</w:t>
      </w:r>
      <w:r w:rsidRPr="004D3578">
        <w:tab/>
        <w:t xml:space="preserve">Examples for </w:t>
      </w:r>
      <w:r w:rsidR="00D76048">
        <w:t>s</w:t>
      </w:r>
      <w:r w:rsidRPr="004D3578">
        <w:t>tyles</w:t>
      </w:r>
      <w:bookmarkEnd w:id="31"/>
    </w:p>
    <w:p w:rsidR="00A177DC" w:rsidRPr="00A177DC" w:rsidRDefault="00A177DC" w:rsidP="00A177DC">
      <w:pPr>
        <w:keepNext/>
        <w:keepLines/>
        <w:spacing w:before="180"/>
        <w:ind w:left="1134" w:hanging="1134"/>
        <w:outlineLvl w:val="1"/>
        <w:rPr>
          <w:rFonts w:ascii="Arial" w:eastAsia="宋体" w:hAnsi="Arial"/>
          <w:sz w:val="32"/>
        </w:rPr>
      </w:pPr>
      <w:bookmarkStart w:id="32" w:name="_Toc476648051"/>
      <w:bookmarkStart w:id="33" w:name="_Toc18060138"/>
      <w:r w:rsidRPr="00A177DC">
        <w:rPr>
          <w:rFonts w:ascii="Arial" w:eastAsia="宋体" w:hAnsi="Arial"/>
          <w:sz w:val="32"/>
        </w:rPr>
        <w:t>4.</w:t>
      </w:r>
      <w:r>
        <w:rPr>
          <w:rFonts w:ascii="Arial" w:eastAsia="宋体" w:hAnsi="Arial"/>
          <w:sz w:val="32"/>
        </w:rPr>
        <w:t>1</w:t>
      </w:r>
      <w:r w:rsidRPr="00A177DC">
        <w:rPr>
          <w:rFonts w:ascii="Arial" w:eastAsia="宋体" w:hAnsi="Arial"/>
          <w:sz w:val="32"/>
        </w:rPr>
        <w:tab/>
      </w:r>
      <w:r w:rsidRPr="00A177DC">
        <w:rPr>
          <w:rFonts w:ascii="Arial" w:eastAsia="宋体" w:hAnsi="Arial"/>
          <w:sz w:val="32"/>
        </w:rPr>
        <w:tab/>
        <w:t>Introduction</w:t>
      </w:r>
      <w:bookmarkEnd w:id="32"/>
      <w:bookmarkEnd w:id="33"/>
    </w:p>
    <w:p w:rsidR="00A177DC" w:rsidRPr="00A177DC" w:rsidRDefault="00A177DC" w:rsidP="004F5F06">
      <w:pPr>
        <w:pStyle w:val="3"/>
        <w:rPr>
          <w:lang w:eastAsia="zh-CN"/>
        </w:rPr>
      </w:pPr>
      <w:bookmarkStart w:id="34" w:name="_Toc18060139"/>
      <w:bookmarkStart w:id="35" w:name="_Toc22290706"/>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34"/>
      <w:bookmarkEnd w:id="35"/>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lastRenderedPageBreak/>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AC23BA" w:rsidP="00A177DC">
      <w:pPr>
        <w:jc w:val="center"/>
        <w:rPr>
          <w:noProof/>
          <w:lang w:val="en-US" w:eastAsia="zh-CN"/>
        </w:rPr>
      </w:pPr>
      <w:r>
        <w:rPr>
          <w:rFonts w:eastAsia="宋体"/>
          <w:noProof/>
          <w:lang w:val="en-US" w:eastAsia="zh-CN"/>
        </w:rPr>
        <w:pict>
          <v:shape id="图片 3" o:spid="_x0000_i1027" type="#_x0000_t75" style="width:325pt;height:114.35pt;visibility:visible;mso-wrap-style:square">
            <v:imagedata r:id="rId11" o:title=""/>
          </v:shape>
        </w:pict>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AC23BA" w:rsidP="00A177DC">
      <w:pPr>
        <w:jc w:val="center"/>
        <w:rPr>
          <w:noProof/>
          <w:lang w:val="en-US" w:eastAsia="zh-CN"/>
        </w:rPr>
      </w:pPr>
      <w:r>
        <w:rPr>
          <w:rFonts w:eastAsia="宋体"/>
          <w:noProof/>
          <w:lang w:val="en-US" w:eastAsia="zh-CN"/>
        </w:rPr>
        <w:pict>
          <v:shape id="图片 6" o:spid="_x0000_i1028" type="#_x0000_t75" style="width:310pt;height:87.65pt;visibility:visible;mso-wrap-style:square">
            <v:imagedata r:id="rId12" o:title=""/>
          </v:shape>
        </w:pict>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AC23BA" w:rsidP="00A177DC">
      <w:pPr>
        <w:jc w:val="center"/>
        <w:rPr>
          <w:noProof/>
          <w:lang w:val="en-US" w:eastAsia="zh-CN"/>
        </w:rPr>
      </w:pPr>
      <w:r>
        <w:rPr>
          <w:noProof/>
          <w:lang w:val="en-US" w:eastAsia="zh-CN"/>
        </w:rPr>
        <w:pict>
          <v:shape id="图片 5" o:spid="_x0000_i1029" type="#_x0000_t75" style="width:442.35pt;height:137.65pt;visibility:visible;mso-wrap-style:square">
            <v:imagedata r:id="rId13" o:title=""/>
          </v:shape>
        </w:pict>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lastRenderedPageBreak/>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3"/>
        <w:rPr>
          <w:lang w:eastAsia="zh-CN"/>
        </w:rPr>
      </w:pPr>
      <w:bookmarkStart w:id="36" w:name="_Toc18060140"/>
      <w:bookmarkStart w:id="37" w:name="_Toc22290707"/>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36"/>
      <w:bookmarkEnd w:id="37"/>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8" w:name="_Toc476648052"/>
      <w:bookmarkStart w:id="39" w:name="_Toc18060141"/>
      <w:r w:rsidRPr="00A177DC">
        <w:rPr>
          <w:rFonts w:ascii="Arial" w:eastAsia="宋体" w:hAnsi="Arial"/>
          <w:sz w:val="32"/>
        </w:rPr>
        <w:t>4.</w:t>
      </w:r>
      <w:r>
        <w:rPr>
          <w:rFonts w:ascii="Arial" w:eastAsia="宋体" w:hAnsi="Arial"/>
          <w:sz w:val="32"/>
        </w:rPr>
        <w:t>2</w:t>
      </w:r>
      <w:r w:rsidRPr="00A177DC">
        <w:rPr>
          <w:rFonts w:ascii="Arial" w:eastAsia="宋体" w:hAnsi="Arial"/>
          <w:sz w:val="32"/>
        </w:rPr>
        <w:tab/>
        <w:t>Scope of a SECAM SCAS</w:t>
      </w:r>
      <w:bookmarkEnd w:id="38"/>
      <w:r w:rsidRPr="00A177DC">
        <w:rPr>
          <w:rFonts w:ascii="Arial" w:eastAsia="宋体" w:hAnsi="Arial" w:hint="eastAsia"/>
          <w:sz w:val="32"/>
          <w:lang w:eastAsia="zh-CN"/>
        </w:rPr>
        <w:t xml:space="preserve"> for 3GPP virtualized network products</w:t>
      </w:r>
      <w:bookmarkEnd w:id="39"/>
    </w:p>
    <w:p w:rsidR="00A177DC" w:rsidRPr="00A177DC" w:rsidRDefault="00A177DC" w:rsidP="004F5F06">
      <w:pPr>
        <w:pStyle w:val="3"/>
        <w:rPr>
          <w:lang w:eastAsia="zh-CN"/>
        </w:rPr>
      </w:pPr>
      <w:bookmarkStart w:id="40" w:name="_Toc476648068"/>
      <w:bookmarkStart w:id="41" w:name="_Toc18060142"/>
      <w:bookmarkStart w:id="42" w:name="_Toc22290708"/>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40"/>
      <w:r w:rsidRPr="00A177DC">
        <w:rPr>
          <w:rFonts w:hint="eastAsia"/>
          <w:lang w:eastAsia="zh-CN"/>
        </w:rPr>
        <w:t>Gap analysis</w:t>
      </w:r>
      <w:bookmarkEnd w:id="41"/>
      <w:bookmarkEnd w:id="42"/>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A177DC" w:rsidRDefault="00A177DC" w:rsidP="004F5F06">
      <w:pPr>
        <w:pStyle w:val="3"/>
        <w:rPr>
          <w:lang w:eastAsia="zh-CN"/>
        </w:rPr>
      </w:pPr>
      <w:bookmarkStart w:id="43" w:name="_Toc18060143"/>
      <w:bookmarkStart w:id="44" w:name="_Toc22290709"/>
      <w:bookmarkStart w:id="45" w:name="_Toc476648053"/>
      <w:bookmarkStart w:id="46" w:name="_Toc435180269"/>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43"/>
      <w:bookmarkEnd w:id="44"/>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7" w:name="_Toc18060144"/>
      <w:r w:rsidRPr="00A177DC">
        <w:rPr>
          <w:rFonts w:ascii="Arial" w:eastAsia="宋体" w:hAnsi="Arial"/>
          <w:sz w:val="32"/>
        </w:rPr>
        <w:lastRenderedPageBreak/>
        <w:t>4.</w:t>
      </w:r>
      <w:r>
        <w:rPr>
          <w:rFonts w:ascii="Arial" w:eastAsia="宋体" w:hAnsi="Arial"/>
          <w:sz w:val="32"/>
        </w:rPr>
        <w:t>3</w:t>
      </w:r>
      <w:r w:rsidRPr="00A177DC">
        <w:rPr>
          <w:rFonts w:ascii="Arial" w:eastAsia="宋体" w:hAnsi="Arial"/>
          <w:sz w:val="32"/>
        </w:rPr>
        <w:t xml:space="preserve"> </w:t>
      </w:r>
      <w:r w:rsidRPr="00A177DC">
        <w:rPr>
          <w:rFonts w:ascii="Arial" w:eastAsia="宋体" w:hAnsi="Arial"/>
          <w:sz w:val="32"/>
        </w:rPr>
        <w:tab/>
        <w:t>Scope of SECAM evaluation</w:t>
      </w:r>
      <w:bookmarkEnd w:id="45"/>
      <w:r w:rsidRPr="00A177DC">
        <w:rPr>
          <w:rFonts w:ascii="Arial" w:eastAsia="宋体" w:hAnsi="Arial" w:hint="eastAsia"/>
          <w:sz w:val="32"/>
          <w:lang w:eastAsia="zh-CN"/>
        </w:rPr>
        <w:t xml:space="preserve"> for 3GPP virtualized network products</w:t>
      </w:r>
      <w:bookmarkEnd w:id="47"/>
    </w:p>
    <w:p w:rsidR="00A177DC" w:rsidRPr="00A177DC" w:rsidRDefault="00A177DC" w:rsidP="004F5F06">
      <w:pPr>
        <w:pStyle w:val="3"/>
        <w:rPr>
          <w:lang w:eastAsia="zh-CN"/>
        </w:rPr>
      </w:pPr>
      <w:bookmarkStart w:id="48" w:name="_Toc18060145"/>
      <w:bookmarkStart w:id="49" w:name="_Toc22290710"/>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48"/>
      <w:bookmarkEnd w:id="49"/>
    </w:p>
    <w:p w:rsidR="00A177DC" w:rsidRPr="00A177DC" w:rsidRDefault="00A177DC" w:rsidP="00A177DC">
      <w:pPr>
        <w:rPr>
          <w:rFonts w:eastAsia="宋体"/>
          <w:lang w:eastAsia="zh-CN"/>
        </w:rPr>
      </w:pPr>
      <w:r w:rsidRPr="00A177DC">
        <w:rPr>
          <w:rFonts w:eastAsia="宋体" w:hint="eastAsia"/>
          <w:lang w:eastAsia="zh-CN"/>
        </w:rPr>
        <w:t>The c</w:t>
      </w:r>
      <w:r w:rsidRPr="00A177DC">
        <w:rPr>
          <w:rFonts w:eastAsia="宋体"/>
          <w:lang w:eastAsia="zh-CN"/>
        </w:rPr>
        <w:t xml:space="preserve">urrent scope of SECAM evaluation for 3GPP network products comprises </w:t>
      </w:r>
      <w:r w:rsidRPr="00A177DC">
        <w:rPr>
          <w:rFonts w:eastAsia="宋体"/>
        </w:rPr>
        <w:t>the Vendor Network Product Development process evaluation, the product lifecycle management process evaluation and the Network Product evaluation</w:t>
      </w:r>
      <w:r w:rsidRPr="00A177DC">
        <w:rPr>
          <w:rFonts w:eastAsia="宋体" w:hint="eastAsia"/>
          <w:lang w:eastAsia="zh-CN"/>
        </w:rPr>
        <w:t>.</w:t>
      </w:r>
      <w:r w:rsidRPr="00A177DC">
        <w:rPr>
          <w:rFonts w:eastAsia="宋体"/>
          <w:lang w:eastAsia="zh-CN"/>
        </w:rPr>
        <w:t xml:space="preserve"> Such objectives mainly focus on development and lifecycle, and </w:t>
      </w:r>
      <w:r w:rsidRPr="00A177DC">
        <w:rPr>
          <w:rFonts w:eastAsia="宋体" w:hint="eastAsia"/>
          <w:lang w:eastAsia="zh-CN"/>
        </w:rPr>
        <w:t xml:space="preserve">they </w:t>
      </w:r>
      <w:r w:rsidRPr="00A177DC">
        <w:rPr>
          <w:rFonts w:eastAsia="宋体"/>
          <w:lang w:eastAsia="zh-CN"/>
        </w:rPr>
        <w:t xml:space="preserve">do not differentiate whether </w:t>
      </w:r>
      <w:r w:rsidRPr="00A177DC">
        <w:rPr>
          <w:rFonts w:eastAsia="宋体" w:hint="eastAsia"/>
          <w:lang w:eastAsia="zh-CN"/>
        </w:rPr>
        <w:t xml:space="preserve">a </w:t>
      </w:r>
      <w:r w:rsidRPr="00A177DC">
        <w:rPr>
          <w:rFonts w:eastAsia="宋体"/>
          <w:lang w:eastAsia="zh-CN"/>
        </w:rPr>
        <w:t xml:space="preserve">product is physical or virtualized. </w:t>
      </w:r>
      <w:r w:rsidRPr="00A177DC">
        <w:rPr>
          <w:rFonts w:eastAsia="宋体" w:hint="eastAsia"/>
          <w:lang w:eastAsia="zh-CN"/>
        </w:rPr>
        <w:t xml:space="preserve">Hence the scope </w:t>
      </w:r>
      <w:r w:rsidRPr="00A177DC">
        <w:rPr>
          <w:rFonts w:eastAsia="宋体"/>
          <w:lang w:eastAsia="zh-CN"/>
        </w:rPr>
        <w:t xml:space="preserve">also applies to </w:t>
      </w:r>
      <w:r w:rsidRPr="00A177DC">
        <w:rPr>
          <w:rFonts w:eastAsia="宋体"/>
        </w:rPr>
        <w:t xml:space="preserve">SECAM evaluation </w:t>
      </w:r>
      <w:r w:rsidRPr="00A177DC">
        <w:rPr>
          <w:rFonts w:eastAsia="宋体" w:hint="eastAsia"/>
          <w:lang w:eastAsia="zh-CN"/>
        </w:rPr>
        <w:t>of 3GPP virtualized network products</w:t>
      </w:r>
      <w:r w:rsidRPr="00A177DC">
        <w:rPr>
          <w:rFonts w:eastAsia="宋体"/>
          <w:lang w:eastAsia="zh-CN"/>
        </w:rPr>
        <w:t xml:space="preserve">. </w:t>
      </w:r>
      <w:r w:rsidRPr="00A177DC">
        <w:rPr>
          <w:rFonts w:eastAsia="宋体" w:hint="eastAsia"/>
          <w:lang w:eastAsia="zh-CN"/>
        </w:rPr>
        <w:t>However, in decoupling scenario</w:t>
      </w:r>
      <w:r w:rsidRPr="00A177DC">
        <w:rPr>
          <w:rFonts w:eastAsia="宋体"/>
          <w:lang w:eastAsia="zh-CN"/>
        </w:rPr>
        <w:t>,</w:t>
      </w:r>
      <w:r w:rsidRPr="00A177DC">
        <w:rPr>
          <w:rFonts w:eastAsia="宋体" w:hint="eastAsia"/>
          <w:lang w:eastAsia="zh-CN"/>
        </w:rPr>
        <w:t xml:space="preserve"> a 3GPP virtualized network product can be </w:t>
      </w:r>
      <w:r w:rsidRPr="00A177DC">
        <w:rPr>
          <w:rFonts w:eastAsia="宋体"/>
          <w:lang w:eastAsia="zh-CN"/>
        </w:rPr>
        <w:t>composed by</w:t>
      </w:r>
      <w:r w:rsidRPr="00A177DC">
        <w:rPr>
          <w:rFonts w:eastAsia="宋体" w:hint="eastAsia"/>
          <w:lang w:eastAsia="zh-CN"/>
        </w:rPr>
        <w:t xml:space="preserve"> separate components from different vendors. So,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w:t>
      </w:r>
      <w:r w:rsidRPr="00A177DC">
        <w:rPr>
          <w:rFonts w:eastAsia="宋体" w:hint="eastAsia"/>
          <w:lang w:eastAsia="zh-CN"/>
        </w:rPr>
        <w:t xml:space="preserve">process </w:t>
      </w:r>
      <w:r w:rsidRPr="00A177DC">
        <w:rPr>
          <w:rFonts w:eastAsia="宋体"/>
          <w:lang w:eastAsia="zh-CN"/>
        </w:rPr>
        <w:t xml:space="preserve">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 xml:space="preserve">ifecycle </w:t>
      </w:r>
      <w:r w:rsidRPr="00A177DC">
        <w:rPr>
          <w:rFonts w:eastAsia="宋体" w:hint="eastAsia"/>
          <w:lang w:eastAsia="zh-CN"/>
        </w:rPr>
        <w:t xml:space="preserve">management </w:t>
      </w:r>
      <w:r w:rsidRPr="00A177DC">
        <w:rPr>
          <w:rFonts w:eastAsia="宋体"/>
          <w:lang w:eastAsia="zh-CN"/>
        </w:rPr>
        <w:t xml:space="preserve">process should be considered </w:t>
      </w:r>
      <w:r w:rsidRPr="00A177DC">
        <w:rPr>
          <w:rFonts w:eastAsia="宋体" w:hint="eastAsia"/>
          <w:lang w:eastAsia="zh-CN"/>
        </w:rPr>
        <w:t>f</w:t>
      </w:r>
      <w:r w:rsidRPr="00A177DC">
        <w:rPr>
          <w:rFonts w:eastAsia="宋体"/>
          <w:lang w:eastAsia="zh-CN"/>
        </w:rPr>
        <w:t>or</w:t>
      </w:r>
      <w:r w:rsidRPr="00A177DC">
        <w:rPr>
          <w:rFonts w:eastAsia="宋体" w:hint="eastAsia"/>
          <w:lang w:eastAsia="zh-CN"/>
        </w:rPr>
        <w:t xml:space="preserve"> each component </w:t>
      </w:r>
      <w:r w:rsidRPr="00A177DC">
        <w:rPr>
          <w:rFonts w:eastAsia="宋体"/>
          <w:lang w:eastAsia="zh-CN"/>
        </w:rPr>
        <w:t>of</w:t>
      </w:r>
      <w:r w:rsidRPr="00A177DC">
        <w:rPr>
          <w:rFonts w:eastAsia="宋体" w:hint="eastAsia"/>
          <w:lang w:eastAsia="zh-CN"/>
        </w:rPr>
        <w:t xml:space="preserve"> </w:t>
      </w:r>
      <w:r w:rsidRPr="00A177DC">
        <w:rPr>
          <w:rFonts w:eastAsia="宋体"/>
          <w:lang w:eastAsia="zh-CN"/>
        </w:rPr>
        <w:t>a</w:t>
      </w:r>
      <w:r w:rsidRPr="00A177DC">
        <w:rPr>
          <w:rFonts w:eastAsia="宋体" w:hint="eastAsia"/>
          <w:lang w:eastAsia="zh-CN"/>
        </w:rPr>
        <w:t xml:space="preserve"> 3GPP </w:t>
      </w:r>
      <w:r w:rsidRPr="00A177DC">
        <w:rPr>
          <w:rFonts w:eastAsia="宋体"/>
          <w:lang w:eastAsia="zh-CN"/>
        </w:rPr>
        <w:t>virtualized</w:t>
      </w:r>
      <w:r w:rsidRPr="00A177DC">
        <w:rPr>
          <w:rFonts w:eastAsia="宋体" w:hint="eastAsia"/>
          <w:lang w:eastAsia="zh-CN"/>
        </w:rPr>
        <w:t xml:space="preserve"> product when it is decoupled.  </w:t>
      </w:r>
    </w:p>
    <w:p w:rsidR="00A177DC" w:rsidRPr="00A177DC" w:rsidRDefault="00A177DC" w:rsidP="00A177DC">
      <w:pPr>
        <w:rPr>
          <w:rFonts w:eastAsia="宋体"/>
          <w:lang w:eastAsia="zh-CN"/>
        </w:rPr>
      </w:pPr>
      <w:r w:rsidRPr="00A177DC">
        <w:rPr>
          <w:rFonts w:eastAsia="宋体" w:hint="eastAsia"/>
          <w:lang w:eastAsia="zh-CN"/>
        </w:rPr>
        <w:t xml:space="preserve">The product lifecycle management process of a physical network product consists of </w:t>
      </w:r>
      <w:r w:rsidRPr="00A177DC">
        <w:rPr>
          <w:rFonts w:eastAsia="宋体"/>
          <w:lang w:eastAsia="zh-CN"/>
        </w:rPr>
        <w:t>four</w:t>
      </w:r>
      <w:r w:rsidRPr="00A177DC">
        <w:rPr>
          <w:rFonts w:eastAsia="宋体" w:hint="eastAsia"/>
          <w:lang w:eastAsia="zh-CN"/>
        </w:rPr>
        <w:t xml:space="preserve"> stages, i.e. first commercial introduction, minor release, major release and end of life. The product lifecycle management process in these stages should comply with </w:t>
      </w:r>
      <w:r w:rsidRPr="00A177DC">
        <w:rPr>
          <w:rFonts w:eastAsia="宋体"/>
          <w:lang w:eastAsia="zh-CN"/>
        </w:rPr>
        <w:t>security</w:t>
      </w:r>
      <w:r w:rsidRPr="00A177DC">
        <w:rPr>
          <w:rFonts w:eastAsia="宋体" w:hint="eastAsia"/>
          <w:lang w:eastAsia="zh-CN"/>
        </w:rPr>
        <w:t xml:space="preserve"> requirements such as security by design, ver</w:t>
      </w:r>
      <w:r w:rsidRPr="00A177DC">
        <w:rPr>
          <w:rFonts w:eastAsia="宋体"/>
          <w:lang w:eastAsia="zh-CN"/>
        </w:rPr>
        <w:t>s</w:t>
      </w:r>
      <w:r w:rsidRPr="00A177DC">
        <w:rPr>
          <w:rFonts w:eastAsia="宋体" w:hint="eastAsia"/>
          <w:lang w:eastAsia="zh-CN"/>
        </w:rPr>
        <w:t xml:space="preserve">ion control </w:t>
      </w:r>
      <w:r w:rsidRPr="00A177DC">
        <w:rPr>
          <w:rFonts w:eastAsia="宋体"/>
          <w:lang w:eastAsia="zh-CN"/>
        </w:rPr>
        <w:t>system</w:t>
      </w:r>
      <w:r w:rsidRPr="00A177DC">
        <w:rPr>
          <w:rFonts w:eastAsia="宋体" w:hint="eastAsia"/>
          <w:lang w:eastAsia="zh-CN"/>
        </w:rPr>
        <w:t xml:space="preserve">, change tracking, source code review and software security testing [7]. This product lifecycle management process and the related security requirements can be applied to a virtualized network product. </w:t>
      </w:r>
    </w:p>
    <w:p w:rsidR="00A177DC" w:rsidRPr="00A177DC" w:rsidRDefault="00A177DC" w:rsidP="004F5F06">
      <w:pPr>
        <w:pStyle w:val="3"/>
        <w:rPr>
          <w:lang w:eastAsia="zh-CN"/>
        </w:rPr>
      </w:pPr>
      <w:bookmarkStart w:id="50" w:name="_Toc18060146"/>
      <w:bookmarkStart w:id="51" w:name="_Toc22290711"/>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50"/>
      <w:bookmarkEnd w:id="51"/>
    </w:p>
    <w:p w:rsidR="00A177DC" w:rsidRPr="00A177DC" w:rsidRDefault="00A177DC" w:rsidP="00A177DC">
      <w:pPr>
        <w:rPr>
          <w:rFonts w:eastAsia="宋体"/>
          <w:lang w:eastAsia="zh-CN"/>
        </w:rPr>
      </w:pPr>
      <w:r w:rsidRPr="00A177DC">
        <w:rPr>
          <w:rFonts w:eastAsia="宋体" w:hint="eastAsia"/>
          <w:lang w:eastAsia="zh-CN"/>
        </w:rPr>
        <w:t>The type of SECAM evaluation tasks in clause 4.2 of TR 33.916[</w:t>
      </w:r>
      <w:r>
        <w:rPr>
          <w:rFonts w:eastAsia="宋体"/>
          <w:lang w:eastAsia="zh-CN"/>
        </w:rPr>
        <w:t>2</w:t>
      </w:r>
      <w:r w:rsidRPr="00A177DC">
        <w:rPr>
          <w:rFonts w:eastAsia="宋体" w:hint="eastAsia"/>
          <w:lang w:eastAsia="zh-CN"/>
        </w:rPr>
        <w:t>] can be applied to 3GPP virtualized network products. In addition, the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 xml:space="preserve">ifecycle </w:t>
      </w:r>
      <w:r w:rsidRPr="00A177DC">
        <w:rPr>
          <w:rFonts w:eastAsia="宋体" w:hint="eastAsia"/>
          <w:lang w:eastAsia="zh-CN"/>
        </w:rPr>
        <w:t xml:space="preserve">management process for each component of a 3GPP virtualized network product should be evaluated in </w:t>
      </w:r>
      <w:r w:rsidRPr="00A177DC">
        <w:rPr>
          <w:rFonts w:eastAsia="宋体"/>
          <w:lang w:eastAsia="zh-CN"/>
        </w:rPr>
        <w:t>decoupling</w:t>
      </w:r>
      <w:r w:rsidRPr="00A177DC">
        <w:rPr>
          <w:rFonts w:eastAsia="宋体" w:hint="eastAsia"/>
          <w:lang w:eastAsia="zh-CN"/>
        </w:rPr>
        <w:t xml:space="preserve"> scenario. It also means that more than one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w:t>
      </w:r>
      <w:r w:rsidRPr="00A177DC">
        <w:rPr>
          <w:rFonts w:eastAsia="宋体" w:hint="eastAsia"/>
          <w:lang w:eastAsia="zh-CN"/>
        </w:rPr>
        <w:t xml:space="preserve">process </w:t>
      </w:r>
      <w:r w:rsidRPr="00A177DC">
        <w:rPr>
          <w:rFonts w:eastAsia="宋体"/>
          <w:lang w:eastAsia="zh-CN"/>
        </w:rPr>
        <w:t xml:space="preserve">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ifecycle</w:t>
      </w:r>
      <w:r w:rsidRPr="00A177DC">
        <w:rPr>
          <w:rFonts w:eastAsia="宋体" w:hint="eastAsia"/>
          <w:lang w:eastAsia="zh-CN"/>
        </w:rPr>
        <w:t xml:space="preserve"> management process may be evaluated </w:t>
      </w:r>
      <w:r w:rsidRPr="00A177DC">
        <w:rPr>
          <w:rFonts w:eastAsia="宋体"/>
          <w:lang w:eastAsia="zh-CN"/>
        </w:rPr>
        <w:t xml:space="preserve">for </w:t>
      </w:r>
      <w:r w:rsidRPr="00A177DC">
        <w:rPr>
          <w:rFonts w:eastAsia="宋体" w:hint="eastAsia"/>
          <w:lang w:eastAsia="zh-CN"/>
        </w:rPr>
        <w:t xml:space="preserve">a </w:t>
      </w:r>
      <w:r w:rsidRPr="00A177DC">
        <w:rPr>
          <w:rFonts w:eastAsia="宋体"/>
          <w:lang w:eastAsia="zh-CN"/>
        </w:rPr>
        <w:t xml:space="preserve">3GPP virtualized network </w:t>
      </w:r>
      <w:r w:rsidRPr="00A177DC">
        <w:rPr>
          <w:rFonts w:eastAsia="宋体" w:hint="eastAsia"/>
          <w:lang w:eastAsia="zh-CN"/>
        </w:rPr>
        <w:t xml:space="preserve">product. </w:t>
      </w:r>
    </w:p>
    <w:p w:rsidR="00A177DC" w:rsidRPr="00A177DC" w:rsidRDefault="00A177DC" w:rsidP="00A177DC">
      <w:pPr>
        <w:rPr>
          <w:rFonts w:eastAsia="宋体"/>
          <w:lang w:eastAsia="zh-CN"/>
        </w:rPr>
      </w:pPr>
      <w:r w:rsidRPr="00A177DC">
        <w:rPr>
          <w:rFonts w:eastAsia="宋体"/>
          <w:lang w:eastAsia="zh-CN"/>
        </w:rPr>
        <w:t xml:space="preserve">Note: Details of activity for the Vendor </w:t>
      </w:r>
      <w:r w:rsidRPr="00A177DC">
        <w:rPr>
          <w:rFonts w:eastAsia="宋体" w:hint="eastAsia"/>
          <w:lang w:eastAsia="zh-CN"/>
        </w:rPr>
        <w:t xml:space="preserve">Virtualized </w:t>
      </w:r>
      <w:r w:rsidRPr="00A177DC">
        <w:rPr>
          <w:rFonts w:eastAsia="宋体"/>
          <w:lang w:eastAsia="zh-CN"/>
        </w:rPr>
        <w:t>Network Product Development process evaluation and the virtualized</w:t>
      </w:r>
      <w:r w:rsidRPr="00A177DC">
        <w:rPr>
          <w:rFonts w:eastAsia="宋体" w:hint="eastAsia"/>
          <w:lang w:eastAsia="zh-CN"/>
        </w:rPr>
        <w:t xml:space="preserve"> network </w:t>
      </w:r>
      <w:r w:rsidRPr="00A177DC">
        <w:rPr>
          <w:rFonts w:eastAsia="宋体"/>
          <w:lang w:eastAsia="zh-CN"/>
        </w:rPr>
        <w:t xml:space="preserve">product lifecycle management process evaluation can be found in </w:t>
      </w:r>
      <w:r w:rsidRPr="00A177DC">
        <w:rPr>
          <w:rFonts w:eastAsia="宋体" w:hint="eastAsia"/>
          <w:lang w:eastAsia="zh-CN"/>
        </w:rPr>
        <w:t>clause</w:t>
      </w:r>
      <w:r w:rsidRPr="00A177DC">
        <w:rPr>
          <w:rFonts w:eastAsia="宋体"/>
          <w:lang w:eastAsia="zh-CN"/>
        </w:rPr>
        <w:t xml:space="preserve"> 7 </w:t>
      </w:r>
      <w:r w:rsidRPr="00A177DC">
        <w:rPr>
          <w:rFonts w:eastAsia="宋体" w:hint="eastAsia"/>
          <w:lang w:eastAsia="zh-CN"/>
        </w:rPr>
        <w:t xml:space="preserve">of present document </w:t>
      </w:r>
      <w:r w:rsidRPr="00A177DC">
        <w:rPr>
          <w:rFonts w:eastAsia="宋体"/>
          <w:lang w:eastAsia="zh-CN"/>
        </w:rPr>
        <w:t>and the documents defined by the SECAM Accreditation Body.</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52" w:name="_Toc476648054"/>
      <w:bookmarkStart w:id="53" w:name="_Toc18060147"/>
      <w:bookmarkStart w:id="54" w:name="_Toc435180270"/>
      <w:bookmarkStart w:id="55" w:name="_Toc456274618"/>
      <w:bookmarkStart w:id="56" w:name="_Toc457562857"/>
      <w:bookmarkEnd w:id="46"/>
      <w:r w:rsidRPr="00A177DC">
        <w:rPr>
          <w:rFonts w:ascii="Arial" w:eastAsia="宋体" w:hAnsi="Arial"/>
          <w:sz w:val="32"/>
        </w:rPr>
        <w:t>4.</w:t>
      </w:r>
      <w:r>
        <w:rPr>
          <w:rFonts w:ascii="Arial" w:eastAsia="宋体" w:hAnsi="Arial"/>
          <w:sz w:val="32"/>
        </w:rPr>
        <w:t>4</w:t>
      </w:r>
      <w:r w:rsidRPr="00A177DC">
        <w:rPr>
          <w:rFonts w:ascii="Arial" w:eastAsia="宋体" w:hAnsi="Arial"/>
          <w:sz w:val="32"/>
        </w:rPr>
        <w:t xml:space="preserve"> </w:t>
      </w:r>
      <w:r w:rsidRPr="00A177DC">
        <w:rPr>
          <w:rFonts w:ascii="Arial" w:eastAsia="宋体" w:hAnsi="Arial"/>
          <w:sz w:val="32"/>
        </w:rPr>
        <w:tab/>
        <w:t>Scope of SECAM Accreditation</w:t>
      </w:r>
      <w:bookmarkEnd w:id="52"/>
      <w:r w:rsidRPr="00A177DC">
        <w:rPr>
          <w:rFonts w:ascii="Arial" w:eastAsia="宋体" w:hAnsi="Arial" w:hint="eastAsia"/>
          <w:sz w:val="32"/>
          <w:lang w:eastAsia="zh-CN"/>
        </w:rPr>
        <w:t xml:space="preserve"> for 3GPP virtualized network products</w:t>
      </w:r>
      <w:bookmarkEnd w:id="53"/>
    </w:p>
    <w:p w:rsidR="00A177DC" w:rsidRPr="00A177DC" w:rsidRDefault="00A177DC" w:rsidP="004F5F06">
      <w:pPr>
        <w:pStyle w:val="3"/>
        <w:rPr>
          <w:lang w:eastAsia="zh-CN"/>
        </w:rPr>
      </w:pPr>
      <w:bookmarkStart w:id="57" w:name="_Toc18060148"/>
      <w:bookmarkStart w:id="58" w:name="_Toc22290712"/>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57"/>
      <w:bookmarkEnd w:id="58"/>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r w:rsidR="002B2590">
        <w:rPr>
          <w:lang w:eastAsia="zh-CN"/>
        </w:rPr>
        <w:t xml:space="preserve">for </w:t>
      </w:r>
      <w:r w:rsidRPr="00A177DC">
        <w:rPr>
          <w:rFonts w:eastAsia="宋体" w:hint="eastAsia"/>
          <w:lang w:eastAsia="zh-CN"/>
        </w:rPr>
        <w:t xml:space="preserve"> physical network products, the actors who perform the </w:t>
      </w:r>
      <w:r w:rsidR="002B2590">
        <w:rPr>
          <w:lang w:eastAsia="zh-CN"/>
        </w:rPr>
        <w:t xml:space="preserve">SECAM </w:t>
      </w:r>
      <w:r w:rsidRPr="00A177DC">
        <w:rPr>
          <w:rFonts w:eastAsia="宋体" w:hint="eastAsia"/>
          <w:lang w:eastAsia="zh-CN"/>
        </w:rPr>
        <w:t xml:space="preserve">tasks </w:t>
      </w:r>
      <w:r w:rsidR="002B2590">
        <w:rPr>
          <w:lang w:eastAsia="zh-CN"/>
        </w:rPr>
        <w:t xml:space="preserve"> for</w:t>
      </w:r>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r w:rsidRPr="00A177DC">
              <w:rPr>
                <w:rFonts w:ascii="Arial" w:eastAsia="宋体" w:hAnsi="Arial"/>
                <w:sz w:val="18"/>
              </w:rPr>
              <w:t xml:space="preserve">process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w:t>
      </w:r>
      <w:r w:rsidRPr="00A177DC">
        <w:rPr>
          <w:rFonts w:eastAsia="宋体" w:hint="eastAsia"/>
          <w:lang w:eastAsia="zh-CN"/>
        </w:rPr>
        <w:lastRenderedPageBreak/>
        <w:t xml:space="preserve">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r w:rsidR="002B2590">
        <w:rPr>
          <w:lang w:eastAsia="zh-CN"/>
        </w:rPr>
        <w:t xml:space="preserve">the decision on </w:t>
      </w:r>
      <w:r w:rsidRPr="00A177DC">
        <w:rPr>
          <w:rFonts w:eastAsia="宋体" w:hint="eastAsia"/>
          <w:lang w:eastAsia="zh-CN"/>
        </w:rPr>
        <w:t xml:space="preserve">who takes the </w:t>
      </w:r>
      <w:r w:rsidR="002B2590">
        <w:rPr>
          <w:lang w:eastAsia="zh-CN"/>
        </w:rPr>
        <w:t xml:space="preserve">role of </w:t>
      </w:r>
      <w:r w:rsidRPr="00A177DC">
        <w:rPr>
          <w:rFonts w:eastAsia="宋体" w:hint="eastAsia"/>
          <w:lang w:eastAsia="zh-CN"/>
        </w:rPr>
        <w:t xml:space="preserve">SECAM Accreditation Body should be </w:t>
      </w:r>
      <w:r w:rsidR="002B2590">
        <w:rPr>
          <w:lang w:eastAsia="zh-CN"/>
        </w:rPr>
        <w:t>made in</w:t>
      </w:r>
      <w:r w:rsidR="002B2590" w:rsidRPr="00A177DC">
        <w:rPr>
          <w:rFonts w:eastAsia="宋体" w:hint="eastAsia"/>
          <w:lang w:eastAsia="zh-CN"/>
        </w:rPr>
        <w:t xml:space="preserve"> </w:t>
      </w:r>
      <w:r w:rsidRPr="00A177DC">
        <w:rPr>
          <w:rFonts w:eastAsia="宋体" w:hint="eastAsia"/>
          <w:lang w:eastAsia="zh-CN"/>
        </w:rPr>
        <w:t>cooperat</w:t>
      </w:r>
      <w:r w:rsidR="002B2590">
        <w:rPr>
          <w:lang w:eastAsia="zh-CN"/>
        </w:rPr>
        <w:t>ion</w:t>
      </w:r>
      <w:r w:rsidRPr="00A177DC">
        <w:rPr>
          <w:rFonts w:eastAsia="宋体" w:hint="eastAsia"/>
          <w:lang w:eastAsia="zh-CN"/>
        </w:rPr>
        <w:t xml:space="preserve"> with other SDOs such </w:t>
      </w:r>
      <w:r w:rsidR="002B2590">
        <w:rPr>
          <w:lang w:eastAsia="zh-CN"/>
        </w:rPr>
        <w:t>as</w:t>
      </w:r>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A177DC" w:rsidRDefault="00A177DC" w:rsidP="004F5F06">
      <w:pPr>
        <w:pStyle w:val="3"/>
        <w:rPr>
          <w:lang w:eastAsia="zh-CN"/>
        </w:rPr>
      </w:pPr>
      <w:bookmarkStart w:id="59" w:name="_Toc18060149"/>
      <w:bookmarkStart w:id="60" w:name="_Toc22290713"/>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SECAM Accreditation</w:t>
      </w:r>
      <w:bookmarkEnd w:id="59"/>
      <w:bookmarkEnd w:id="60"/>
    </w:p>
    <w:p w:rsidR="00A177DC" w:rsidRPr="00A177DC" w:rsidRDefault="00A177DC" w:rsidP="00A177DC">
      <w:pPr>
        <w:rPr>
          <w:rFonts w:eastAsia="宋体"/>
          <w:lang w:eastAsia="zh-CN"/>
        </w:rPr>
      </w:pPr>
      <w:bookmarkStart w:id="61" w:name="_Toc476648055"/>
      <w:bookmarkEnd w:id="54"/>
      <w:bookmarkEnd w:id="55"/>
      <w:bookmarkEnd w:id="56"/>
      <w:r w:rsidRPr="00A177DC">
        <w:rPr>
          <w:rFonts w:eastAsia="宋体" w:hint="eastAsia"/>
          <w:lang w:eastAsia="zh-CN"/>
        </w:rPr>
        <w:t xml:space="preserve">The </w:t>
      </w:r>
      <w:r w:rsidR="008B4765">
        <w:rPr>
          <w:lang w:eastAsia="zh-CN"/>
        </w:rPr>
        <w:t xml:space="preserve">scope </w:t>
      </w:r>
      <w:r w:rsidRPr="00A177DC">
        <w:rPr>
          <w:rFonts w:eastAsia="宋体" w:hint="eastAsia"/>
          <w:lang w:eastAsia="zh-CN"/>
        </w:rPr>
        <w:t xml:space="preserve">of the </w:t>
      </w:r>
      <w:r w:rsidR="008B4765">
        <w:rPr>
          <w:lang w:eastAsia="zh-CN"/>
        </w:rPr>
        <w:t>SECAM</w:t>
      </w:r>
      <w:r w:rsidR="008B4765" w:rsidRPr="00A177DC">
        <w:rPr>
          <w:rFonts w:eastAsia="宋体" w:hint="eastAsia"/>
          <w:lang w:eastAsia="zh-CN"/>
        </w:rPr>
        <w:t xml:space="preserve"> </w:t>
      </w:r>
      <w:r w:rsidRPr="00A177DC">
        <w:rPr>
          <w:rFonts w:eastAsia="宋体" w:hint="eastAsia"/>
          <w:lang w:eastAsia="zh-CN"/>
        </w:rPr>
        <w:t>accredit</w:t>
      </w:r>
      <w:r w:rsidR="008B4765">
        <w:rPr>
          <w:lang w:eastAsia="zh-CN"/>
        </w:rPr>
        <w:t>ation</w:t>
      </w:r>
      <w:r w:rsidR="008B4765">
        <w:rPr>
          <w:rFonts w:hint="eastAsia"/>
          <w:lang w:eastAsia="zh-CN"/>
        </w:rPr>
        <w:t xml:space="preserve"> </w:t>
      </w:r>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rsidP="007D0B6E">
      <w:pPr>
        <w:pStyle w:val="EditorsNote"/>
        <w:rPr>
          <w:lang w:eastAsia="zh-CN"/>
        </w:rPr>
      </w:pPr>
      <w:bookmarkStart w:id="62" w:name="_Toc18060150"/>
      <w:r w:rsidRPr="008B4765">
        <w:rPr>
          <w:lang w:eastAsia="zh-CN"/>
        </w:rPr>
        <w:t xml:space="preserve">Editor’s Note: </w:t>
      </w:r>
      <w:r>
        <w:rPr>
          <w:lang w:eastAsia="zh-CN"/>
        </w:rPr>
        <w:t>W</w:t>
      </w:r>
      <w:r w:rsidRPr="008B4765">
        <w:rPr>
          <w:lang w:eastAsia="zh-CN"/>
        </w:rPr>
        <w:t xml:space="preserve">ho takes the role of </w:t>
      </w:r>
      <w:r w:rsidRPr="008B4765">
        <w:rPr>
          <w:rFonts w:hint="eastAsia"/>
          <w:lang w:eastAsia="zh-CN"/>
        </w:rPr>
        <w:t xml:space="preserve">SECAM Accreditation Body </w:t>
      </w:r>
      <w:r w:rsidRPr="008B4765">
        <w:rPr>
          <w:lang w:eastAsia="zh-CN"/>
        </w:rPr>
        <w:t>is to</w:t>
      </w:r>
      <w:r w:rsidRPr="008B4765">
        <w:rPr>
          <w:rFonts w:hint="eastAsia"/>
          <w:lang w:eastAsia="zh-CN"/>
        </w:rPr>
        <w:t xml:space="preserve"> </w:t>
      </w:r>
      <w:r w:rsidRPr="008B4765">
        <w:rPr>
          <w:lang w:eastAsia="zh-CN"/>
        </w:rPr>
        <w:t>be confirmed by GSMA</w:t>
      </w:r>
      <w:r w:rsidRPr="008B4765">
        <w:rPr>
          <w:rFonts w:hint="eastAsia"/>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r w:rsidRPr="00A177DC">
        <w:rPr>
          <w:rFonts w:ascii="Arial" w:eastAsia="宋体" w:hAnsi="Arial"/>
          <w:sz w:val="32"/>
        </w:rPr>
        <w:t>4.</w:t>
      </w:r>
      <w:r w:rsidR="004B12F3">
        <w:rPr>
          <w:rFonts w:ascii="Arial" w:eastAsia="宋体" w:hAnsi="Arial"/>
          <w:sz w:val="32"/>
        </w:rPr>
        <w:t>5</w:t>
      </w:r>
      <w:r w:rsidRPr="00A177DC">
        <w:rPr>
          <w:rFonts w:ascii="Arial" w:eastAsia="宋体" w:hAnsi="Arial"/>
          <w:sz w:val="32"/>
        </w:rPr>
        <w:t xml:space="preserve"> </w:t>
      </w:r>
      <w:r w:rsidRPr="00A177DC">
        <w:rPr>
          <w:rFonts w:ascii="Arial" w:eastAsia="宋体" w:hAnsi="Arial"/>
          <w:sz w:val="32"/>
        </w:rPr>
        <w:tab/>
        <w:t>Ultimate Output of SECAM Evaluation</w:t>
      </w:r>
      <w:bookmarkEnd w:id="61"/>
      <w:r w:rsidRPr="00A177DC">
        <w:rPr>
          <w:rFonts w:ascii="Arial" w:eastAsia="宋体" w:hAnsi="Arial" w:hint="eastAsia"/>
          <w:sz w:val="32"/>
          <w:lang w:eastAsia="zh-CN"/>
        </w:rPr>
        <w:t xml:space="preserve"> for 3GPP virtualized network products</w:t>
      </w:r>
      <w:bookmarkEnd w:id="62"/>
    </w:p>
    <w:p w:rsidR="00A177DC" w:rsidRPr="00A177DC" w:rsidRDefault="00A177DC" w:rsidP="004F5F06">
      <w:pPr>
        <w:pStyle w:val="3"/>
        <w:rPr>
          <w:lang w:eastAsia="zh-CN"/>
        </w:rPr>
      </w:pPr>
      <w:bookmarkStart w:id="63" w:name="_Toc3495509"/>
      <w:bookmarkStart w:id="64" w:name="_Toc18060151"/>
      <w:bookmarkStart w:id="65" w:name="_Toc22290714"/>
      <w:bookmarkStart w:id="66" w:name="_Toc476648056"/>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63"/>
      <w:bookmarkEnd w:id="64"/>
      <w:bookmarkEnd w:id="65"/>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r w:rsidR="00873C27">
        <w:rPr>
          <w:lang w:eastAsia="zh-CN"/>
        </w:rPr>
        <w:t xml:space="preserve">an </w:t>
      </w:r>
      <w:r w:rsidRPr="00A177DC">
        <w:rPr>
          <w:rFonts w:eastAsia="宋体" w:hint="eastAsia"/>
          <w:lang w:eastAsia="zh-CN"/>
        </w:rPr>
        <w:t xml:space="preserve">evaluation report of the virtualized network products, </w:t>
      </w:r>
      <w:r w:rsidR="00873C27">
        <w:rPr>
          <w:lang w:eastAsia="zh-CN"/>
        </w:rPr>
        <w:t xml:space="preserve">the </w:t>
      </w:r>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r w:rsidR="00873C27">
        <w:rPr>
          <w:lang w:eastAsia="zh-CN"/>
        </w:rPr>
        <w:t xml:space="preserve">the </w:t>
      </w:r>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r w:rsidR="00873C27">
        <w:rPr>
          <w:lang w:eastAsia="zh-CN"/>
        </w:rPr>
        <w:t>separate</w:t>
      </w:r>
      <w:r w:rsidR="00873C27">
        <w:rPr>
          <w:rFonts w:hint="eastAsia"/>
          <w:lang w:eastAsia="zh-CN"/>
        </w:rPr>
        <w:t xml:space="preserve"> </w:t>
      </w:r>
      <w:r w:rsidRPr="00A177DC">
        <w:rPr>
          <w:rFonts w:eastAsia="宋体" w:hint="eastAsia"/>
          <w:lang w:eastAsia="zh-CN"/>
        </w:rPr>
        <w:t xml:space="preserve">evaluation reports for all decoupled components of the virtualized network product. The evidence also consists of </w:t>
      </w:r>
      <w:r w:rsidR="00873C27">
        <w:rPr>
          <w:lang w:eastAsia="zh-CN"/>
        </w:rPr>
        <w:t xml:space="preserve">separate </w:t>
      </w:r>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A177DC" w:rsidRDefault="00A177DC" w:rsidP="004F5F06">
      <w:pPr>
        <w:pStyle w:val="3"/>
        <w:rPr>
          <w:lang w:eastAsia="zh-CN"/>
        </w:rPr>
      </w:pPr>
      <w:bookmarkStart w:id="67" w:name="_Toc3495510"/>
      <w:bookmarkStart w:id="68" w:name="_Toc18060152"/>
      <w:bookmarkStart w:id="69" w:name="_Toc22290715"/>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67"/>
      <w:bookmarkEnd w:id="68"/>
      <w:bookmarkEnd w:id="69"/>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r w:rsidR="00873C27">
        <w:rPr>
          <w:lang w:eastAsia="zh-CN"/>
        </w:rPr>
        <w:t>separate</w:t>
      </w:r>
      <w:r w:rsidR="00873C27">
        <w:rPr>
          <w:rFonts w:hint="eastAsia"/>
          <w:lang w:eastAsia="zh-CN"/>
        </w:rPr>
        <w:t xml:space="preserve"> </w:t>
      </w:r>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r w:rsidR="00873C27">
        <w:t>laboratory</w:t>
      </w:r>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r w:rsidR="00873C27">
        <w:rPr>
          <w:lang w:eastAsia="zh-CN"/>
        </w:rPr>
        <w:t>separate</w:t>
      </w:r>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r w:rsidR="00873C27">
        <w:rPr>
          <w:lang w:eastAsia="zh-CN"/>
        </w:rPr>
        <w:t>for</w:t>
      </w:r>
      <w:r w:rsidRPr="00A177DC">
        <w:rPr>
          <w:rFonts w:eastAsia="宋体" w:hint="eastAsia"/>
          <w:lang w:eastAsia="zh-CN"/>
        </w:rPr>
        <w:t xml:space="preserve"> physical network product</w:t>
      </w:r>
      <w:r w:rsidR="00873C27">
        <w:rPr>
          <w:lang w:eastAsia="zh-CN"/>
        </w:rPr>
        <w:t>s</w:t>
      </w:r>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70" w:name="_Toc18060153"/>
      <w:r w:rsidRPr="00A177DC">
        <w:rPr>
          <w:rFonts w:ascii="Arial" w:eastAsia="宋体" w:hAnsi="Arial"/>
          <w:sz w:val="32"/>
        </w:rPr>
        <w:lastRenderedPageBreak/>
        <w:t>4.</w:t>
      </w:r>
      <w:r w:rsidR="004B12F3">
        <w:rPr>
          <w:rFonts w:ascii="Arial" w:eastAsia="宋体" w:hAnsi="Arial"/>
          <w:sz w:val="32"/>
        </w:rPr>
        <w:t>6</w:t>
      </w:r>
      <w:r w:rsidRPr="00A177DC">
        <w:rPr>
          <w:rFonts w:ascii="Arial" w:eastAsia="宋体" w:hAnsi="Arial"/>
          <w:sz w:val="32"/>
        </w:rPr>
        <w:tab/>
      </w:r>
      <w:r w:rsidRPr="00A177DC">
        <w:rPr>
          <w:rFonts w:ascii="Arial" w:eastAsia="宋体" w:hAnsi="Arial" w:hint="eastAsia"/>
          <w:sz w:val="32"/>
          <w:lang w:eastAsia="zh-CN"/>
        </w:rPr>
        <w:t>3GPP virtualized network products</w:t>
      </w:r>
      <w:r w:rsidRPr="00A177DC">
        <w:rPr>
          <w:rFonts w:ascii="Arial" w:eastAsia="宋体" w:hAnsi="Arial"/>
          <w:sz w:val="32"/>
        </w:rPr>
        <w:t xml:space="preserve"> evaluation process</w:t>
      </w:r>
      <w:bookmarkEnd w:id="66"/>
      <w:bookmarkEnd w:id="70"/>
    </w:p>
    <w:p w:rsidR="00A177DC" w:rsidRPr="00A177DC" w:rsidRDefault="00A177DC" w:rsidP="004F5F06">
      <w:pPr>
        <w:pStyle w:val="3"/>
        <w:rPr>
          <w:lang w:eastAsia="zh-CN"/>
        </w:rPr>
      </w:pPr>
      <w:bookmarkStart w:id="71" w:name="_Toc3495512"/>
      <w:bookmarkStart w:id="72" w:name="_Toc18060154"/>
      <w:bookmarkStart w:id="73" w:name="_Toc22290716"/>
      <w:bookmarkStart w:id="74" w:name="_Toc476648057"/>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71"/>
      <w:bookmarkEnd w:id="72"/>
      <w:bookmarkEnd w:id="73"/>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r w:rsidR="009C2AA5">
        <w:rPr>
          <w:lang w:eastAsia="zh-CN"/>
        </w:rPr>
        <w:t>s</w:t>
      </w:r>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r w:rsidR="009C2AA5">
        <w:rPr>
          <w:lang w:eastAsia="zh-CN"/>
        </w:rPr>
        <w:t xml:space="preserve">the </w:t>
      </w:r>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r w:rsidR="009C2AA5">
        <w:rPr>
          <w:lang w:eastAsia="zh-CN"/>
        </w:rPr>
        <w:t xml:space="preserve">in addition to </w:t>
      </w:r>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w:t>
      </w:r>
      <w:r w:rsidR="009C2AA5">
        <w:rPr>
          <w:lang w:eastAsia="zh-CN"/>
        </w:rPr>
        <w:t>separately</w:t>
      </w:r>
      <w:r w:rsidR="009C2AA5" w:rsidRPr="00A177DC">
        <w:rPr>
          <w:rFonts w:eastAsia="宋体" w:hint="eastAsia"/>
          <w:lang w:eastAsia="zh-CN"/>
        </w:rPr>
        <w:t xml:space="preserve"> </w:t>
      </w:r>
      <w:r w:rsidRPr="00A177DC">
        <w:rPr>
          <w:rFonts w:eastAsia="宋体" w:hint="eastAsia"/>
          <w:lang w:eastAsia="zh-CN"/>
        </w:rPr>
        <w:t xml:space="preserve">and the evaluations </w:t>
      </w:r>
      <w:r w:rsidR="009C2AA5">
        <w:rPr>
          <w:lang w:eastAsia="zh-CN"/>
        </w:rPr>
        <w:t>result</w:t>
      </w:r>
      <w:r w:rsidR="006F0B50">
        <w:rPr>
          <w:lang w:eastAsia="zh-CN"/>
        </w:rPr>
        <w:t xml:space="preserve">s </w:t>
      </w:r>
      <w:r w:rsidRPr="00A177DC">
        <w:rPr>
          <w:rFonts w:eastAsia="宋体" w:hint="eastAsia"/>
          <w:lang w:eastAsia="zh-CN"/>
        </w:rPr>
        <w:t>should be included into the evaluation report. The self-declaration may be launched by a vendor wh</w:t>
      </w:r>
      <w:r w:rsidR="006F0B50">
        <w:rPr>
          <w:lang w:eastAsia="zh-CN"/>
        </w:rPr>
        <w:t>o</w:t>
      </w:r>
      <w:r w:rsidRPr="00A177DC">
        <w:rPr>
          <w:rFonts w:eastAsia="宋体" w:hint="eastAsia"/>
          <w:lang w:eastAsia="zh-CN"/>
        </w:rPr>
        <w:t xml:space="preserve"> provides a </w:t>
      </w:r>
      <w:r w:rsidR="006F0B50">
        <w:rPr>
          <w:rFonts w:hint="eastAsia"/>
          <w:lang w:eastAsia="zh-CN"/>
        </w:rPr>
        <w:t xml:space="preserve">decoupled </w:t>
      </w:r>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A177DC" w:rsidRDefault="00A177DC" w:rsidP="004F5F06">
      <w:pPr>
        <w:pStyle w:val="3"/>
        <w:rPr>
          <w:lang w:eastAsia="zh-CN"/>
        </w:rPr>
      </w:pPr>
      <w:bookmarkStart w:id="75" w:name="_Toc3495513"/>
      <w:bookmarkStart w:id="76" w:name="_Toc18060155"/>
      <w:bookmarkStart w:id="77" w:name="_Toc22290717"/>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75"/>
      <w:bookmarkEnd w:id="76"/>
      <w:bookmarkEnd w:id="77"/>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r w:rsidR="006F0B50">
        <w:rPr>
          <w:lang w:eastAsia="zh-CN"/>
        </w:rPr>
        <w:t>generally</w:t>
      </w:r>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 id="_x0000_i1030" type="#_x0000_t75" style="width:382pt;height:205.65pt" o:ole="">
            <v:imagedata r:id="rId14" o:title=""/>
          </v:shape>
          <o:OLEObject Type="Embed" ProgID="Visio.Drawing.11" ShapeID="_x0000_i1030" DrawAspect="Content" ObjectID="_1632913763"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r w:rsidR="006F0B50">
        <w:rPr>
          <w:lang w:eastAsia="zh-CN"/>
        </w:rPr>
        <w:t>figure</w:t>
      </w:r>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r w:rsidR="006F0B50">
        <w:rPr>
          <w:lang w:eastAsia="zh-CN"/>
        </w:rPr>
        <w:t>separately</w:t>
      </w:r>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r w:rsidR="006F0B50">
        <w:rPr>
          <w:lang w:eastAsia="zh-CN"/>
        </w:rPr>
        <w:t>The Security Assurance Specifications (SAS(s)) in the figure refer to 3GPP SCAS specifications against which virtualized network products are evaluated</w:t>
      </w:r>
      <w:r w:rsidR="006F0B50" w:rsidRPr="00E85292">
        <w:rPr>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78" w:name="_Toc18060156"/>
      <w:r w:rsidRPr="00A177DC">
        <w:rPr>
          <w:rFonts w:ascii="Arial" w:eastAsia="宋体" w:hAnsi="Arial"/>
          <w:sz w:val="32"/>
        </w:rPr>
        <w:t>4.</w:t>
      </w:r>
      <w:r w:rsidR="004B12F3">
        <w:rPr>
          <w:rFonts w:ascii="Arial" w:eastAsia="宋体" w:hAnsi="Arial"/>
          <w:sz w:val="32"/>
        </w:rPr>
        <w:t>7</w:t>
      </w:r>
      <w:r w:rsidRPr="00A177DC">
        <w:rPr>
          <w:rFonts w:ascii="Arial" w:eastAsia="宋体" w:hAnsi="Arial"/>
          <w:sz w:val="32"/>
        </w:rPr>
        <w:t xml:space="preserve"> </w:t>
      </w:r>
      <w:r w:rsidRPr="00A177DC">
        <w:rPr>
          <w:rFonts w:ascii="Arial" w:eastAsia="宋体" w:hAnsi="Arial"/>
          <w:sz w:val="32"/>
        </w:rPr>
        <w:tab/>
        <w:t>Roles in SECAM</w:t>
      </w:r>
      <w:bookmarkEnd w:id="74"/>
      <w:r w:rsidRPr="00A177DC">
        <w:rPr>
          <w:rFonts w:ascii="Arial" w:eastAsia="宋体" w:hAnsi="Arial" w:hint="eastAsia"/>
          <w:sz w:val="32"/>
          <w:lang w:eastAsia="zh-CN"/>
        </w:rPr>
        <w:t xml:space="preserve"> for 3GPP virtualized network products</w:t>
      </w:r>
      <w:bookmarkEnd w:id="78"/>
    </w:p>
    <w:p w:rsidR="00A177DC" w:rsidRPr="00A177DC" w:rsidRDefault="00A177DC" w:rsidP="004F5F06">
      <w:pPr>
        <w:pStyle w:val="3"/>
        <w:rPr>
          <w:lang w:eastAsia="zh-CN"/>
        </w:rPr>
      </w:pPr>
      <w:bookmarkStart w:id="79" w:name="_Toc18060157"/>
      <w:bookmarkStart w:id="80" w:name="_Toc22290718"/>
      <w:bookmarkStart w:id="81" w:name="_Toc47664805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79"/>
      <w:bookmarkEnd w:id="80"/>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r w:rsidR="00687EF4">
        <w:rPr>
          <w:lang w:eastAsia="zh-CN"/>
        </w:rPr>
        <w:t>is to be confirmed</w:t>
      </w:r>
      <w:r w:rsidRPr="00A177DC">
        <w:rPr>
          <w:rFonts w:eastAsia="宋体" w:hint="eastAsia"/>
        </w:rPr>
        <w:t>.</w:t>
      </w:r>
    </w:p>
    <w:p w:rsidR="00A177DC" w:rsidRPr="00A177DC" w:rsidRDefault="00A177DC" w:rsidP="004F5F06">
      <w:pPr>
        <w:pStyle w:val="3"/>
        <w:rPr>
          <w:lang w:eastAsia="zh-CN"/>
        </w:rPr>
      </w:pPr>
      <w:bookmarkStart w:id="82" w:name="_Toc18060158"/>
      <w:bookmarkStart w:id="83" w:name="_Toc22290719"/>
      <w:r w:rsidRPr="00A177DC">
        <w:rPr>
          <w:rFonts w:hint="eastAsia"/>
          <w:lang w:eastAsia="zh-CN"/>
        </w:rPr>
        <w:lastRenderedPageBreak/>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82"/>
      <w:bookmarkEnd w:id="83"/>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r w:rsidR="00687EF4">
        <w:rPr>
          <w:lang w:eastAsia="zh-CN"/>
        </w:rPr>
        <w:t>needs to be confirmed</w:t>
      </w:r>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A177DC" w:rsidRDefault="00A177DC" w:rsidP="004F5F06">
      <w:pPr>
        <w:pStyle w:val="3"/>
        <w:rPr>
          <w:lang w:eastAsia="zh-CN"/>
        </w:rPr>
      </w:pPr>
      <w:bookmarkStart w:id="84" w:name="_Toc18060160"/>
      <w:bookmarkStart w:id="85" w:name="_Toc22290720"/>
      <w:bookmarkStart w:id="86" w:name="_Toc476648062"/>
      <w:bookmarkEnd w:id="81"/>
      <w:r w:rsidRPr="00A177DC">
        <w:rPr>
          <w:lang w:eastAsia="zh-CN"/>
        </w:rPr>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84"/>
      <w:bookmarkEnd w:id="85"/>
    </w:p>
    <w:p w:rsidR="00A177DC" w:rsidRPr="00A177DC" w:rsidRDefault="00A177DC" w:rsidP="00A177DC">
      <w:pPr>
        <w:keepNext/>
        <w:keepLines/>
        <w:spacing w:before="120"/>
        <w:ind w:left="1418" w:hanging="1418"/>
        <w:outlineLvl w:val="3"/>
        <w:rPr>
          <w:rFonts w:ascii="Arial" w:eastAsia="宋体" w:hAnsi="Arial"/>
          <w:sz w:val="24"/>
          <w:lang w:eastAsia="ja-JP"/>
        </w:rPr>
      </w:pPr>
      <w:bookmarkStart w:id="87" w:name="_Toc18060161"/>
      <w:r w:rsidRPr="00A177DC">
        <w:rPr>
          <w:rFonts w:ascii="Arial" w:eastAsia="宋体" w:hAnsi="Arial"/>
          <w:sz w:val="24"/>
          <w:lang w:eastAsia="ja-JP"/>
        </w:rPr>
        <w:t>4.</w:t>
      </w:r>
      <w:r w:rsidR="004B12F3">
        <w:rPr>
          <w:rFonts w:ascii="Arial" w:eastAsia="宋体" w:hAnsi="Arial"/>
          <w:sz w:val="24"/>
          <w:lang w:eastAsia="ja-JP"/>
        </w:rPr>
        <w:t>7</w:t>
      </w:r>
      <w:r w:rsidRPr="00A177DC">
        <w:rPr>
          <w:rFonts w:ascii="Arial" w:eastAsia="宋体" w:hAnsi="Arial"/>
          <w:sz w:val="24"/>
          <w:lang w:eastAsia="ja-JP"/>
        </w:rPr>
        <w:t>.</w:t>
      </w:r>
      <w:r w:rsidR="006C05FD">
        <w:rPr>
          <w:rFonts w:ascii="Arial" w:eastAsia="宋体" w:hAnsi="Arial"/>
          <w:sz w:val="24"/>
          <w:lang w:eastAsia="ja-JP"/>
        </w:rPr>
        <w:t>3</w:t>
      </w:r>
      <w:r w:rsidRPr="00A177DC">
        <w:rPr>
          <w:rFonts w:ascii="Arial" w:eastAsia="宋体" w:hAnsi="Arial"/>
          <w:sz w:val="24"/>
          <w:lang w:eastAsia="ja-JP"/>
        </w:rPr>
        <w:t xml:space="preserve">.1 </w:t>
      </w:r>
      <w:r w:rsidRPr="00A177DC">
        <w:rPr>
          <w:rFonts w:ascii="Arial" w:eastAsia="宋体" w:hAnsi="Arial"/>
          <w:sz w:val="24"/>
          <w:lang w:eastAsia="ja-JP"/>
        </w:rPr>
        <w:tab/>
        <w:t>Introduction</w:t>
      </w:r>
      <w:bookmarkEnd w:id="87"/>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A177DC" w:rsidRDefault="00A177DC" w:rsidP="00A177DC">
      <w:pPr>
        <w:keepNext/>
        <w:keepLines/>
        <w:spacing w:before="120"/>
        <w:ind w:left="1418" w:hanging="1418"/>
        <w:outlineLvl w:val="3"/>
        <w:rPr>
          <w:rFonts w:ascii="Arial" w:eastAsia="宋体" w:hAnsi="Arial"/>
          <w:sz w:val="24"/>
          <w:lang w:eastAsia="ja-JP"/>
        </w:rPr>
      </w:pPr>
      <w:r w:rsidRPr="00A177DC">
        <w:rPr>
          <w:rFonts w:ascii="Arial" w:eastAsia="宋体" w:hAnsi="Arial"/>
          <w:sz w:val="24"/>
        </w:rPr>
        <w:br w:type="page"/>
      </w:r>
      <w:bookmarkStart w:id="88" w:name="_Toc18060162"/>
      <w:r w:rsidRPr="00A177DC">
        <w:rPr>
          <w:rFonts w:ascii="Arial" w:eastAsia="宋体" w:hAnsi="Arial"/>
          <w:sz w:val="24"/>
          <w:lang w:eastAsia="ja-JP"/>
        </w:rPr>
        <w:lastRenderedPageBreak/>
        <w:t>4.</w:t>
      </w:r>
      <w:r w:rsidR="004B12F3">
        <w:rPr>
          <w:rFonts w:ascii="Arial" w:eastAsia="宋体" w:hAnsi="Arial"/>
          <w:sz w:val="24"/>
          <w:lang w:eastAsia="ja-JP"/>
        </w:rPr>
        <w:t>7</w:t>
      </w:r>
      <w:r w:rsidRPr="00A177DC">
        <w:rPr>
          <w:rFonts w:ascii="Arial" w:eastAsia="宋体" w:hAnsi="Arial"/>
          <w:sz w:val="24"/>
          <w:lang w:eastAsia="ja-JP"/>
        </w:rPr>
        <w:t>.</w:t>
      </w:r>
      <w:r w:rsidR="006C05FD">
        <w:rPr>
          <w:rFonts w:ascii="Arial" w:eastAsia="宋体" w:hAnsi="Arial"/>
          <w:sz w:val="24"/>
          <w:lang w:eastAsia="ja-JP"/>
        </w:rPr>
        <w:t>3</w:t>
      </w:r>
      <w:r w:rsidRPr="00A177DC">
        <w:rPr>
          <w:rFonts w:ascii="Arial" w:eastAsia="宋体" w:hAnsi="Arial"/>
          <w:sz w:val="24"/>
          <w:lang w:eastAsia="ja-JP"/>
        </w:rPr>
        <w:t>.2</w:t>
      </w:r>
      <w:r w:rsidRPr="00A177DC">
        <w:rPr>
          <w:rFonts w:ascii="Arial" w:eastAsia="宋体" w:hAnsi="Arial"/>
          <w:sz w:val="24"/>
          <w:lang w:eastAsia="ja-JP"/>
        </w:rPr>
        <w:tab/>
        <w:t>Example: Complete self-evaluation</w:t>
      </w:r>
      <w:bookmarkEnd w:id="88"/>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r w:rsidR="00687EF4" w:rsidRPr="009600ED">
        <w:rPr>
          <w:rFonts w:hint="eastAsia"/>
          <w:lang w:eastAsia="zh-CN"/>
        </w:rPr>
        <w:t>from vendor X</w:t>
      </w:r>
      <w:r w:rsidR="00687EF4" w:rsidRPr="00A177DC">
        <w:rPr>
          <w:rFonts w:eastAsia="宋体" w:hint="eastAsia"/>
          <w:lang w:eastAsia="zh-CN"/>
        </w:rPr>
        <w:t xml:space="preserve"> </w:t>
      </w:r>
      <w:r w:rsidRPr="00A177DC">
        <w:rPr>
          <w:rFonts w:eastAsia="宋体" w:hint="eastAsia"/>
          <w:lang w:eastAsia="zh-CN"/>
        </w:rPr>
        <w:t>and the virtualization layer from 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RDefault="00687EF4" w:rsidP="00687EF4">
      <w:pPr>
        <w:rPr>
          <w:rFonts w:eastAsia="宋体"/>
          <w:lang w:eastAsia="zh-CN"/>
        </w:rPr>
      </w:pPr>
      <w:r w:rsidRPr="00687EF4">
        <w:rPr>
          <w:rFonts w:eastAsia="宋体"/>
        </w:rPr>
        <w:object w:dxaOrig="8660" w:dyaOrig="4896">
          <v:shape id="_x0000_i1032" type="#_x0000_t75" style="width:459pt;height:259.35pt" o:ole="">
            <v:imagedata r:id="rId16" o:title=""/>
          </v:shape>
          <o:OLEObject Type="Embed" ProgID="Visio.Drawing.11" ShapeID="_x0000_i1032" DrawAspect="Content" ObjectID="_1632913764" r:id="rId17"/>
        </w:object>
      </w:r>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r w:rsidR="00687EF4" w:rsidRPr="00687EF4">
        <w:rPr>
          <w:rFonts w:ascii="Arial" w:eastAsia="宋体" w:hAnsi="Arial" w:hint="eastAsia"/>
        </w:rPr>
        <w:t>from vendor X</w:t>
      </w:r>
      <w:r w:rsidR="00687EF4" w:rsidRPr="00A177DC">
        <w:rPr>
          <w:rFonts w:ascii="Arial" w:eastAsia="宋体" w:hAnsi="Arial" w:hint="eastAsia"/>
        </w:rPr>
        <w:t xml:space="preserve"> </w:t>
      </w:r>
      <w:r w:rsidRPr="00A177DC">
        <w:rPr>
          <w:rFonts w:ascii="Arial" w:eastAsia="宋体" w:hAnsi="Arial" w:hint="eastAsia"/>
        </w:rPr>
        <w:t>and the virtualization layer from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r w:rsidR="00F53D6B">
        <w:t>are</w:t>
      </w:r>
      <w:r w:rsidR="00F53D6B" w:rsidRPr="00A177DC">
        <w:rPr>
          <w:rFonts w:eastAsia="宋体"/>
        </w:rPr>
        <w:t xml:space="preserve"> </w:t>
      </w:r>
      <w:r w:rsidRPr="00A177DC">
        <w:rPr>
          <w:rFonts w:eastAsia="宋体"/>
        </w:rPr>
        <w:t>check</w:t>
      </w:r>
      <w:r w:rsidR="00F53D6B">
        <w:t>ed</w:t>
      </w:r>
      <w:r w:rsidRPr="00A177DC">
        <w:rPr>
          <w:rFonts w:eastAsia="宋体"/>
        </w:rPr>
        <w:t xml:space="preserve"> by operators and dispute</w:t>
      </w:r>
      <w:r w:rsidR="00F53D6B">
        <w:t xml:space="preserve"> on evaluation results is resolved by the SECAM Accreditation Body</w:t>
      </w:r>
      <w:r w:rsidRPr="00A177DC">
        <w:rPr>
          <w:rFonts w:eastAsia="宋体"/>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89" w:name="_Toc18060163"/>
      <w:r w:rsidRPr="00A177DC">
        <w:rPr>
          <w:rFonts w:ascii="Arial" w:eastAsia="宋体" w:hAnsi="Arial"/>
          <w:sz w:val="32"/>
        </w:rPr>
        <w:t>4.</w:t>
      </w:r>
      <w:r w:rsidR="00876AB1">
        <w:rPr>
          <w:rFonts w:ascii="Arial" w:eastAsia="宋体" w:hAnsi="Arial"/>
          <w:sz w:val="32"/>
        </w:rPr>
        <w:t>8</w:t>
      </w:r>
      <w:r w:rsidRPr="00A177DC">
        <w:rPr>
          <w:rFonts w:ascii="Arial" w:eastAsia="宋体" w:hAnsi="Arial"/>
          <w:sz w:val="32"/>
        </w:rPr>
        <w:tab/>
        <w:t>Operator security acceptance decision</w:t>
      </w:r>
      <w:bookmarkEnd w:id="86"/>
      <w:r w:rsidRPr="00A177DC">
        <w:rPr>
          <w:rFonts w:ascii="Arial" w:eastAsia="宋体" w:hAnsi="Arial" w:hint="eastAsia"/>
          <w:sz w:val="32"/>
          <w:lang w:eastAsia="zh-CN"/>
        </w:rPr>
        <w:t xml:space="preserve"> for 3GPP virtualized network products</w:t>
      </w:r>
      <w:bookmarkEnd w:id="89"/>
    </w:p>
    <w:p w:rsidR="00A177DC" w:rsidRPr="00A177DC" w:rsidRDefault="00A177DC" w:rsidP="004F5F06">
      <w:pPr>
        <w:pStyle w:val="3"/>
        <w:rPr>
          <w:lang w:eastAsia="zh-CN"/>
        </w:rPr>
      </w:pPr>
      <w:bookmarkStart w:id="90" w:name="_Toc3495519"/>
      <w:bookmarkStart w:id="91" w:name="_Toc18060164"/>
      <w:bookmarkStart w:id="92" w:name="_Toc22290721"/>
      <w:bookmarkStart w:id="93" w:name="_Toc476648063"/>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90"/>
      <w:bookmarkEnd w:id="91"/>
      <w:bookmarkEnd w:id="92"/>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A177DC" w:rsidRDefault="00A177DC" w:rsidP="004F5F06">
      <w:pPr>
        <w:pStyle w:val="3"/>
        <w:rPr>
          <w:lang w:eastAsia="zh-CN"/>
        </w:rPr>
      </w:pPr>
      <w:bookmarkStart w:id="94" w:name="_Toc3495520"/>
      <w:bookmarkStart w:id="95" w:name="_Toc18060165"/>
      <w:bookmarkStart w:id="96" w:name="_Toc22290722"/>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94"/>
      <w:bookmarkEnd w:id="95"/>
      <w:bookmarkEnd w:id="96"/>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97" w:name="_Toc18060166"/>
      <w:r w:rsidRPr="00A177DC">
        <w:rPr>
          <w:rFonts w:ascii="Arial" w:eastAsia="宋体" w:hAnsi="Arial"/>
          <w:sz w:val="32"/>
        </w:rPr>
        <w:lastRenderedPageBreak/>
        <w:t>4.</w:t>
      </w:r>
      <w:r w:rsidR="00425EB5">
        <w:rPr>
          <w:rFonts w:ascii="Arial" w:eastAsia="宋体" w:hAnsi="Arial"/>
          <w:sz w:val="32"/>
        </w:rPr>
        <w:t>9</w:t>
      </w:r>
      <w:r w:rsidRPr="00A177DC">
        <w:rPr>
          <w:rFonts w:ascii="Arial" w:eastAsia="宋体" w:hAnsi="Arial"/>
          <w:sz w:val="32"/>
        </w:rPr>
        <w:tab/>
        <w:t>SECAM Assurance level</w:t>
      </w:r>
      <w:bookmarkEnd w:id="93"/>
      <w:r w:rsidRPr="00A177DC">
        <w:rPr>
          <w:rFonts w:ascii="Arial" w:eastAsia="宋体" w:hAnsi="Arial" w:hint="eastAsia"/>
          <w:sz w:val="32"/>
          <w:lang w:eastAsia="zh-CN"/>
        </w:rPr>
        <w:t xml:space="preserve"> for 3GPP virtualized network products</w:t>
      </w:r>
      <w:bookmarkEnd w:id="97"/>
    </w:p>
    <w:p w:rsidR="00A177DC" w:rsidRPr="00A177DC" w:rsidRDefault="00A177DC" w:rsidP="004F5F06">
      <w:pPr>
        <w:pStyle w:val="3"/>
        <w:rPr>
          <w:lang w:eastAsia="zh-CN"/>
        </w:rPr>
      </w:pPr>
      <w:bookmarkStart w:id="98" w:name="_Toc3495522"/>
      <w:bookmarkStart w:id="99" w:name="_Toc18060167"/>
      <w:bookmarkStart w:id="100" w:name="_Toc22290723"/>
      <w:bookmarkStart w:id="101" w:name="_Toc476648064"/>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98"/>
      <w:bookmarkEnd w:id="99"/>
      <w:bookmarkEnd w:id="100"/>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A177DC" w:rsidRPr="00A177DC" w:rsidRDefault="00A177DC" w:rsidP="004F5F06">
      <w:pPr>
        <w:pStyle w:val="3"/>
        <w:rPr>
          <w:lang w:eastAsia="zh-CN"/>
        </w:rPr>
      </w:pPr>
      <w:bookmarkStart w:id="102" w:name="_Toc3495523"/>
      <w:bookmarkStart w:id="103" w:name="_Toc18060168"/>
      <w:bookmarkStart w:id="104" w:name="_Toc22290724"/>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102"/>
      <w:bookmarkEnd w:id="103"/>
      <w:bookmarkEnd w:id="104"/>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05" w:name="_Toc18060169"/>
      <w:r w:rsidRPr="00A177DC">
        <w:rPr>
          <w:rFonts w:ascii="Arial" w:eastAsia="宋体" w:hAnsi="Arial"/>
          <w:sz w:val="32"/>
        </w:rPr>
        <w:t>4.</w:t>
      </w:r>
      <w:r w:rsidR="00425EB5">
        <w:rPr>
          <w:rFonts w:ascii="Arial" w:eastAsia="宋体" w:hAnsi="Arial"/>
          <w:sz w:val="32"/>
        </w:rPr>
        <w:t>10</w:t>
      </w:r>
      <w:r w:rsidRPr="00A177DC">
        <w:rPr>
          <w:rFonts w:ascii="Arial" w:eastAsia="宋体" w:hAnsi="Arial"/>
          <w:sz w:val="32"/>
        </w:rPr>
        <w:tab/>
        <w:t>Security baseline</w:t>
      </w:r>
      <w:bookmarkEnd w:id="101"/>
      <w:r w:rsidRPr="00A177DC">
        <w:rPr>
          <w:rFonts w:ascii="Arial" w:eastAsia="宋体" w:hAnsi="Arial" w:hint="eastAsia"/>
          <w:sz w:val="32"/>
          <w:lang w:eastAsia="zh-CN"/>
        </w:rPr>
        <w:t xml:space="preserve"> for 3GPP virtualized network products</w:t>
      </w:r>
      <w:bookmarkEnd w:id="105"/>
      <w:r w:rsidRPr="00A177DC">
        <w:rPr>
          <w:rFonts w:ascii="Arial" w:eastAsia="宋体" w:hAnsi="Arial" w:hint="eastAsia"/>
          <w:sz w:val="32"/>
          <w:lang w:eastAsia="zh-CN"/>
        </w:rPr>
        <w:t xml:space="preserve"> </w:t>
      </w:r>
    </w:p>
    <w:p w:rsidR="00A177DC" w:rsidRPr="00A177DC" w:rsidRDefault="00A177DC" w:rsidP="004F5F06">
      <w:pPr>
        <w:pStyle w:val="3"/>
        <w:rPr>
          <w:lang w:eastAsia="zh-CN"/>
        </w:rPr>
      </w:pPr>
      <w:bookmarkStart w:id="106" w:name="_Toc3495525"/>
      <w:bookmarkStart w:id="107" w:name="_Toc18060170"/>
      <w:bookmarkStart w:id="108" w:name="_Toc22290725"/>
      <w:bookmarkStart w:id="109" w:name="_Toc476648065"/>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106"/>
      <w:bookmarkEnd w:id="107"/>
      <w:bookmarkEnd w:id="108"/>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r w:rsidR="00970946">
        <w:rPr>
          <w:lang w:eastAsia="zh-CN"/>
        </w:rPr>
        <w:t xml:space="preserve">the </w:t>
      </w:r>
      <w:r w:rsidRPr="00A177DC">
        <w:rPr>
          <w:rFonts w:eastAsia="宋体" w:hint="eastAsia"/>
          <w:lang w:eastAsia="zh-CN"/>
        </w:rPr>
        <w:t xml:space="preserve">components of </w:t>
      </w:r>
      <w:r w:rsidR="00970946">
        <w:rPr>
          <w:lang w:eastAsia="zh-CN"/>
        </w:rPr>
        <w:t xml:space="preserve">a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A177DC" w:rsidRDefault="00A177DC" w:rsidP="004F5F06">
      <w:pPr>
        <w:pStyle w:val="3"/>
        <w:rPr>
          <w:lang w:eastAsia="zh-CN"/>
        </w:rPr>
      </w:pPr>
      <w:bookmarkStart w:id="110" w:name="_Toc3495526"/>
      <w:bookmarkStart w:id="111" w:name="_Toc18060171"/>
      <w:bookmarkStart w:id="112" w:name="_Toc22290726"/>
      <w:r w:rsidRPr="00A177DC">
        <w:rPr>
          <w:rFonts w:hint="eastAsia"/>
          <w:lang w:eastAsia="zh-CN"/>
        </w:rPr>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110"/>
      <w:bookmarkEnd w:id="111"/>
      <w:bookmarkEnd w:id="112"/>
    </w:p>
    <w:p w:rsidR="00A177DC" w:rsidRPr="00A177DC" w:rsidRDefault="00A177DC" w:rsidP="00A177DC">
      <w:pPr>
        <w:rPr>
          <w:rFonts w:eastAsia="宋体"/>
          <w:lang w:eastAsia="zh-CN"/>
        </w:rPr>
      </w:pPr>
      <w:r w:rsidRPr="00A177DC">
        <w:rPr>
          <w:rFonts w:eastAsia="宋体" w:hint="eastAsia"/>
          <w:lang w:eastAsia="zh-CN"/>
        </w:rPr>
        <w:t xml:space="preserve">Compared to </w:t>
      </w:r>
      <w:r w:rsidR="00970946">
        <w:rPr>
          <w:lang w:eastAsia="zh-CN"/>
        </w:rPr>
        <w:t xml:space="preserve">the </w:t>
      </w:r>
      <w:r w:rsidRPr="00A177DC">
        <w:rPr>
          <w:rFonts w:eastAsia="宋体" w:hint="eastAsia"/>
          <w:lang w:eastAsia="zh-CN"/>
        </w:rPr>
        <w:t xml:space="preserve">security baseline for 3GPP physical network products, </w:t>
      </w:r>
      <w:r w:rsidR="00970946">
        <w:rPr>
          <w:lang w:eastAsia="zh-CN"/>
        </w:rPr>
        <w:t xml:space="preserve">the </w:t>
      </w:r>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r w:rsidR="00970946">
        <w:rPr>
          <w:lang w:eastAsia="zh-CN"/>
        </w:rPr>
        <w:t xml:space="preserve">, which is built on the </w:t>
      </w:r>
      <w:r w:rsidR="00970946" w:rsidRPr="00F43BF5">
        <w:rPr>
          <w:lang w:eastAsia="zh-CN"/>
        </w:rPr>
        <w:t>entire set of security requirements, operational environment assumptions and attacker model</w:t>
      </w:r>
      <w:r w:rsidRPr="00A177DC">
        <w:rPr>
          <w:rFonts w:eastAsia="宋体"/>
          <w:lang w:eastAsia="zh-CN"/>
        </w:rPr>
        <w:t>.</w:t>
      </w:r>
      <w:r w:rsidRPr="00A177DC">
        <w:rPr>
          <w:rFonts w:eastAsia="宋体" w:hint="eastAsia"/>
          <w:lang w:eastAsia="zh-CN"/>
        </w:rPr>
        <w:t xml:space="preserve"> The </w:t>
      </w:r>
      <w:r w:rsidR="00970946">
        <w:rPr>
          <w:lang w:eastAsia="zh-CN"/>
        </w:rPr>
        <w:t xml:space="preserve">security requirement set also includes the </w:t>
      </w:r>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r w:rsidR="00970946">
        <w:rPr>
          <w:lang w:eastAsia="zh-CN"/>
        </w:rPr>
        <w:t>, which</w:t>
      </w:r>
      <w:r w:rsidR="00970946">
        <w:rPr>
          <w:rFonts w:hint="eastAsia"/>
          <w:lang w:eastAsia="zh-CN"/>
        </w:rPr>
        <w:t xml:space="preserve"> </w:t>
      </w:r>
      <w:r w:rsidR="00970946">
        <w:rPr>
          <w:lang w:eastAsia="zh-CN"/>
        </w:rPr>
        <w:t>are to be tested</w:t>
      </w:r>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rPr>
      </w:pPr>
      <w:bookmarkStart w:id="113" w:name="_Toc18060172"/>
      <w:r w:rsidRPr="00A177DC">
        <w:rPr>
          <w:rFonts w:ascii="Arial" w:eastAsia="宋体" w:hAnsi="Arial"/>
          <w:sz w:val="36"/>
        </w:rPr>
        <w:t>5</w:t>
      </w:r>
      <w:r w:rsidRPr="00A177DC">
        <w:rPr>
          <w:rFonts w:ascii="Arial" w:eastAsia="宋体" w:hAnsi="Arial"/>
          <w:sz w:val="36"/>
        </w:rPr>
        <w:tab/>
        <w:t>Security Assurance Specification (SCAS) Creation</w:t>
      </w:r>
      <w:bookmarkEnd w:id="109"/>
      <w:bookmarkEnd w:id="113"/>
    </w:p>
    <w:p w:rsidR="00A177DC" w:rsidRPr="00A177DC" w:rsidRDefault="00A177DC" w:rsidP="00A177DC">
      <w:pPr>
        <w:keepNext/>
        <w:keepLines/>
        <w:spacing w:before="180"/>
        <w:ind w:left="1134" w:hanging="1134"/>
        <w:outlineLvl w:val="1"/>
        <w:rPr>
          <w:rFonts w:ascii="Arial" w:eastAsia="宋体" w:hAnsi="Arial"/>
          <w:sz w:val="32"/>
        </w:rPr>
      </w:pPr>
      <w:bookmarkStart w:id="114" w:name="_Toc476648066"/>
      <w:bookmarkStart w:id="115" w:name="_Toc18060173"/>
      <w:r w:rsidRPr="00A177DC">
        <w:rPr>
          <w:rFonts w:ascii="Arial" w:eastAsia="宋体" w:hAnsi="Arial"/>
          <w:sz w:val="32"/>
        </w:rPr>
        <w:t>5.1</w:t>
      </w:r>
      <w:r w:rsidRPr="00A177DC">
        <w:rPr>
          <w:rFonts w:ascii="Arial" w:eastAsia="宋体" w:hAnsi="Arial"/>
          <w:sz w:val="32"/>
        </w:rPr>
        <w:tab/>
        <w:t>Writing process overview</w:t>
      </w:r>
      <w:bookmarkEnd w:id="114"/>
      <w:bookmarkEnd w:id="115"/>
    </w:p>
    <w:p w:rsidR="00A177DC" w:rsidRPr="00A177DC" w:rsidRDefault="00A177DC" w:rsidP="00A177DC">
      <w:pPr>
        <w:rPr>
          <w:rFonts w:eastAsia="宋体"/>
          <w:lang w:eastAsia="zh-CN"/>
        </w:rPr>
      </w:pPr>
      <w:bookmarkStart w:id="116"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r w:rsidR="00D27D97">
        <w:rPr>
          <w:lang w:eastAsia="zh-CN"/>
        </w:rPr>
        <w:t>on the interfaces</w:t>
      </w:r>
      <w:r w:rsidR="00D27D97" w:rsidRPr="00A177DC">
        <w:rPr>
          <w:rFonts w:eastAsia="宋体" w:hint="eastAsia"/>
          <w:lang w:eastAsia="zh-CN"/>
        </w:rPr>
        <w:t xml:space="preserve"> </w:t>
      </w:r>
      <w:r w:rsidRPr="00A177DC">
        <w:rPr>
          <w:rFonts w:eastAsia="宋体" w:hint="eastAsia"/>
          <w:lang w:eastAsia="zh-CN"/>
        </w:rPr>
        <w:t xml:space="preserve">between the components are only considered in decoupled </w:t>
      </w:r>
      <w:r w:rsidRPr="00A177DC">
        <w:rPr>
          <w:rFonts w:eastAsia="宋体"/>
          <w:lang w:eastAsia="zh-CN"/>
        </w:rPr>
        <w:t>scenario</w:t>
      </w:r>
      <w:r w:rsidRPr="00A177DC">
        <w:rPr>
          <w:rFonts w:eastAsia="宋体" w:hint="eastAsia"/>
          <w:lang w:eastAsia="zh-CN"/>
        </w:rPr>
        <w:t xml:space="preserve">. So, </w:t>
      </w:r>
      <w:r w:rsidR="00D27D97">
        <w:rPr>
          <w:lang w:eastAsia="zh-CN"/>
        </w:rPr>
        <w:t xml:space="preserve">when </w:t>
      </w:r>
      <w:r w:rsidRPr="00A177DC">
        <w:rPr>
          <w:rFonts w:eastAsia="宋体" w:hint="eastAsia"/>
          <w:lang w:eastAsia="zh-CN"/>
        </w:rPr>
        <w:t>describing</w:t>
      </w:r>
      <w:r w:rsidR="00D27D97">
        <w:rPr>
          <w:rFonts w:hint="eastAsia"/>
          <w:lang w:eastAsia="zh-CN"/>
        </w:rPr>
        <w:t xml:space="preserve"> </w:t>
      </w:r>
      <w:r w:rsidR="00D27D97">
        <w:rPr>
          <w:lang w:eastAsia="zh-CN"/>
        </w:rPr>
        <w:t xml:space="preserve">and </w:t>
      </w:r>
      <w:r w:rsidRPr="00A177DC">
        <w:rPr>
          <w:rFonts w:eastAsia="宋体"/>
          <w:lang w:eastAsia="zh-CN"/>
        </w:rPr>
        <w:t>modelling</w:t>
      </w:r>
      <w:r w:rsidRPr="00A177DC">
        <w:rPr>
          <w:rFonts w:eastAsia="宋体" w:hint="eastAsia"/>
          <w:lang w:eastAsia="zh-CN"/>
        </w:rPr>
        <w:t xml:space="preserve"> a given virtualized network product </w:t>
      </w:r>
      <w:r w:rsidR="00D27D97">
        <w:rPr>
          <w:lang w:eastAsia="zh-CN"/>
        </w:rPr>
        <w:t>class, and when identifying its security requirements and test cases, it</w:t>
      </w:r>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r w:rsidR="00D27D97">
        <w:rPr>
          <w:lang w:eastAsia="zh-CN"/>
        </w:rPr>
        <w:t xml:space="preserve">be </w:t>
      </w:r>
      <w:r w:rsidRPr="00A177DC">
        <w:rPr>
          <w:rFonts w:eastAsia="宋体" w:hint="eastAsia"/>
          <w:lang w:eastAsia="zh-CN"/>
        </w:rPr>
        <w:t>consider</w:t>
      </w:r>
      <w:r w:rsidR="00D27D97">
        <w:rPr>
          <w:lang w:eastAsia="zh-CN"/>
        </w:rPr>
        <w:t>ed</w:t>
      </w:r>
      <w:r w:rsidRPr="00A177DC">
        <w:rPr>
          <w:rFonts w:eastAsia="宋体" w:hint="eastAsia"/>
          <w:lang w:eastAsia="zh-CN"/>
        </w:rPr>
        <w:t xml:space="preserve"> whether its components are decoupled or not.  </w:t>
      </w:r>
    </w:p>
    <w:p w:rsidR="00A177DC" w:rsidRPr="00A177DC" w:rsidRDefault="00A177DC" w:rsidP="00A177DC">
      <w:pPr>
        <w:ind w:firstLineChars="150" w:firstLine="300"/>
        <w:rPr>
          <w:rFonts w:eastAsia="宋体"/>
          <w:lang w:val="en-US" w:eastAsia="zh-CN"/>
        </w:rPr>
      </w:pPr>
      <w:r w:rsidRPr="00A177DC">
        <w:rPr>
          <w:rFonts w:eastAsia="宋体"/>
          <w:lang w:val="en-US" w:eastAsia="zh-CN"/>
        </w:rPr>
        <w:t>E</w:t>
      </w:r>
      <w:r w:rsidRPr="00A177DC">
        <w:rPr>
          <w:rFonts w:eastAsia="宋体" w:hint="eastAsia"/>
          <w:lang w:val="en-US" w:eastAsia="zh-CN"/>
        </w:rPr>
        <w:t>ditor</w:t>
      </w:r>
      <w:r w:rsidRPr="00A177DC">
        <w:rPr>
          <w:rFonts w:eastAsia="宋体"/>
          <w:lang w:val="en-US" w:eastAsia="zh-CN"/>
        </w:rPr>
        <w:t>’</w:t>
      </w:r>
      <w:r w:rsidRPr="00A177DC">
        <w:rPr>
          <w:rFonts w:eastAsia="宋体" w:hint="eastAsia"/>
          <w:lang w:val="en-US" w:eastAsia="zh-CN"/>
        </w:rPr>
        <w:t xml:space="preserve">s note: whether the </w:t>
      </w:r>
      <w:r w:rsidR="00D27D97">
        <w:rPr>
          <w:lang w:val="en-US" w:eastAsia="zh-CN"/>
        </w:rPr>
        <w:t>description of 3GPP virtualized network product classes and their</w:t>
      </w:r>
      <w:r w:rsidR="00D27D97" w:rsidRPr="00633641">
        <w:rPr>
          <w:lang w:val="en-US" w:eastAsia="zh-CN"/>
        </w:rPr>
        <w:t xml:space="preserve"> </w:t>
      </w:r>
      <w:r w:rsidRPr="00A177DC">
        <w:rPr>
          <w:rFonts w:eastAsia="宋体" w:hint="eastAsia"/>
          <w:lang w:val="en-US" w:eastAsia="zh-CN"/>
        </w:rPr>
        <w:t>security problem  is to be contained in TR 33.926[</w:t>
      </w:r>
      <w:r w:rsidR="00F6510B">
        <w:rPr>
          <w:rFonts w:eastAsia="宋体"/>
          <w:lang w:val="en-US" w:eastAsia="zh-CN"/>
        </w:rPr>
        <w:t>3</w:t>
      </w:r>
      <w:r w:rsidRPr="00A177DC">
        <w:rPr>
          <w:rFonts w:eastAsia="宋体" w:hint="eastAsia"/>
          <w:lang w:val="en-US" w:eastAsia="zh-CN"/>
        </w:rPr>
        <w:t xml:space="preserve">] </w:t>
      </w:r>
      <w:r w:rsidR="00D27D97">
        <w:rPr>
          <w:lang w:val="en-US" w:eastAsia="zh-CN"/>
        </w:rPr>
        <w:t xml:space="preserve">or not </w:t>
      </w:r>
      <w:r w:rsidRPr="00A177DC">
        <w:rPr>
          <w:rFonts w:eastAsia="宋体" w:hint="eastAsia"/>
          <w:lang w:val="en-US" w:eastAsia="zh-CN"/>
        </w:rPr>
        <w:t>is FFS.</w:t>
      </w:r>
    </w:p>
    <w:p w:rsidR="00A177DC" w:rsidRPr="00A177DC" w:rsidRDefault="00A177DC" w:rsidP="00A177DC">
      <w:pPr>
        <w:keepNext/>
        <w:keepLines/>
        <w:spacing w:before="180"/>
        <w:ind w:left="1134" w:hanging="1134"/>
        <w:outlineLvl w:val="1"/>
        <w:rPr>
          <w:rFonts w:ascii="Arial" w:eastAsia="宋体" w:hAnsi="Arial"/>
          <w:sz w:val="32"/>
        </w:rPr>
      </w:pPr>
      <w:bookmarkStart w:id="117" w:name="_Toc18060174"/>
      <w:bookmarkEnd w:id="116"/>
      <w:r w:rsidRPr="00A177DC">
        <w:rPr>
          <w:rFonts w:ascii="Arial" w:eastAsia="宋体" w:hAnsi="Arial"/>
          <w:sz w:val="32"/>
        </w:rPr>
        <w:lastRenderedPageBreak/>
        <w:t>5.2</w:t>
      </w:r>
      <w:r w:rsidRPr="00A177DC">
        <w:rPr>
          <w:rFonts w:ascii="Arial" w:eastAsia="宋体" w:hAnsi="Arial"/>
          <w:sz w:val="32"/>
        </w:rPr>
        <w:tab/>
        <w:t>SCAS documents structure and content</w:t>
      </w:r>
      <w:bookmarkEnd w:id="117"/>
    </w:p>
    <w:p w:rsidR="00A177DC" w:rsidRPr="00A177DC" w:rsidRDefault="00A177DC" w:rsidP="004F5F06">
      <w:pPr>
        <w:pStyle w:val="3"/>
        <w:rPr>
          <w:lang w:eastAsia="zh-CN"/>
        </w:rPr>
      </w:pPr>
      <w:bookmarkStart w:id="118" w:name="_Toc3495530"/>
      <w:bookmarkStart w:id="119" w:name="_Toc18060175"/>
      <w:bookmarkStart w:id="120" w:name="_Toc22290727"/>
      <w:r w:rsidRPr="00A177DC">
        <w:rPr>
          <w:lang w:eastAsia="zh-CN"/>
        </w:rPr>
        <w:t>5.2.1</w:t>
      </w:r>
      <w:r w:rsidRPr="00A177DC">
        <w:rPr>
          <w:lang w:eastAsia="zh-CN"/>
        </w:rPr>
        <w:tab/>
        <w:t>General</w:t>
      </w:r>
      <w:bookmarkEnd w:id="118"/>
      <w:bookmarkEnd w:id="119"/>
      <w:bookmarkEnd w:id="120"/>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r w:rsidR="00D27D97">
        <w:rPr>
          <w:b/>
          <w:i/>
          <w:lang w:eastAsia="zh-CN"/>
        </w:rPr>
        <w:t>s</w:t>
      </w:r>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r w:rsidR="00D27D97" w:rsidRPr="00D07052">
        <w:t>This material will be contained in a 3GPP Technical Report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ether  the NPCD</w:t>
      </w:r>
      <w:r w:rsidRPr="00A177DC">
        <w:rPr>
          <w:rFonts w:eastAsia="宋体" w:hint="eastAsia"/>
          <w:color w:val="FF0000"/>
          <w:lang w:eastAsia="zh-CN"/>
        </w:rPr>
        <w:t>V</w:t>
      </w:r>
      <w:r w:rsidRPr="00A177DC">
        <w:rPr>
          <w:rFonts w:eastAsia="MS Mincho" w:hint="eastAsia"/>
          <w:color w:val="FF0000"/>
        </w:rPr>
        <w:t xml:space="preserve"> is </w:t>
      </w:r>
      <w:r w:rsidR="00D27D97">
        <w:rPr>
          <w:rFonts w:eastAsia="MS Mincho"/>
        </w:rPr>
        <w:t xml:space="preserve">to be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r w:rsidR="00D27D97" w:rsidRPr="00EB085A">
        <w:t xml:space="preserve">This material will be contained in </w:t>
      </w:r>
      <w:r w:rsidR="00D27D97">
        <w:t>a</w:t>
      </w:r>
      <w:r w:rsidR="00D27D97" w:rsidRPr="00EB085A">
        <w:t xml:space="preserve"> 3GPP Technical Reports of the 900-series</w:t>
      </w:r>
      <w:r w:rsidR="00D27D97">
        <w:t>.</w:t>
      </w:r>
    </w:p>
    <w:p w:rsidR="00A177DC" w:rsidRPr="00A177DC" w:rsidRDefault="00A177DC" w:rsidP="00A177DC">
      <w:pPr>
        <w:keepLines/>
        <w:overflowPunct w:val="0"/>
        <w:autoSpaceDE w:val="0"/>
        <w:autoSpaceDN w:val="0"/>
        <w:adjustRightInd w:val="0"/>
        <w:ind w:left="1135" w:hanging="851"/>
        <w:textAlignment w:val="baseline"/>
        <w:rPr>
          <w:rFonts w:eastAsia="宋体"/>
          <w:color w:val="FF0000"/>
          <w:lang w:eastAsia="zh-CN"/>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 xml:space="preserve">ether  the </w:t>
      </w:r>
      <w:r w:rsidRPr="00A177DC">
        <w:rPr>
          <w:rFonts w:eastAsia="宋体" w:hint="eastAsia"/>
          <w:color w:val="FF0000"/>
          <w:lang w:eastAsia="zh-CN"/>
        </w:rPr>
        <w:t>SP</w:t>
      </w:r>
      <w:r w:rsidRPr="00A177DC">
        <w:rPr>
          <w:rFonts w:eastAsia="MS Mincho" w:hint="eastAsia"/>
          <w:color w:val="FF0000"/>
        </w:rPr>
        <w:t xml:space="preserve">D </w:t>
      </w:r>
      <w:r w:rsidR="00D27D97">
        <w:rPr>
          <w:rFonts w:eastAsia="MS Mincho"/>
        </w:rPr>
        <w:t>for virtualized network product classes</w:t>
      </w:r>
      <w:r w:rsidR="00D27D97" w:rsidRPr="00A177DC">
        <w:rPr>
          <w:rFonts w:eastAsia="MS Mincho" w:hint="eastAsia"/>
          <w:color w:val="FF0000"/>
        </w:rPr>
        <w:t xml:space="preserve"> </w:t>
      </w:r>
      <w:r w:rsidRPr="00A177DC">
        <w:rPr>
          <w:rFonts w:eastAsia="MS Mincho" w:hint="eastAsia"/>
          <w:color w:val="FF0000"/>
        </w:rPr>
        <w:t xml:space="preserve">is </w:t>
      </w:r>
      <w:r w:rsidR="00D27D97">
        <w:rPr>
          <w:rFonts w:eastAsia="MS Mincho"/>
        </w:rPr>
        <w:t>to be</w:t>
      </w:r>
      <w:r w:rsidR="00D27D97" w:rsidRPr="00A177DC">
        <w:rPr>
          <w:rFonts w:eastAsia="MS Mincho" w:hint="eastAsia"/>
          <w:color w:val="FF0000"/>
        </w:rPr>
        <w:t xml:space="preserv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r w:rsidR="00D27D97">
        <w:t xml:space="preserve">security </w:t>
      </w:r>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r w:rsidR="00D27D97">
        <w:rPr>
          <w:lang w:eastAsia="zh-CN"/>
        </w:rPr>
        <w:t xml:space="preserve">as well as </w:t>
      </w:r>
      <w:r w:rsidRPr="00A177DC">
        <w:rPr>
          <w:rFonts w:eastAsia="宋体" w:hint="eastAsia"/>
          <w:lang w:eastAsia="zh-CN"/>
        </w:rPr>
        <w:t xml:space="preserve">the </w:t>
      </w:r>
      <w:r w:rsidR="00D27D97">
        <w:rPr>
          <w:lang w:eastAsia="zh-CN"/>
        </w:rPr>
        <w:t>security</w:t>
      </w:r>
      <w:r w:rsidR="00D27D97" w:rsidRPr="00A177DC">
        <w:rPr>
          <w:rFonts w:eastAsia="宋体" w:hint="eastAsia"/>
          <w:lang w:eastAsia="zh-CN"/>
        </w:rPr>
        <w:t xml:space="preserve"> </w:t>
      </w:r>
      <w:r w:rsidRPr="00A177DC">
        <w:rPr>
          <w:rFonts w:eastAsia="宋体" w:hint="eastAsia"/>
          <w:lang w:eastAsia="zh-CN"/>
        </w:rPr>
        <w:t xml:space="preserve">requirements </w:t>
      </w:r>
      <w:r w:rsidR="00D27D97">
        <w:rPr>
          <w:lang w:eastAsia="zh-CN"/>
        </w:rPr>
        <w:t>of virtualization aspect</w:t>
      </w:r>
      <w:r w:rsidR="00D27D97">
        <w:rPr>
          <w:rFonts w:hint="eastAsia"/>
          <w:lang w:eastAsia="zh-CN"/>
        </w:rPr>
        <w:t xml:space="preserve"> </w:t>
      </w:r>
      <w:r w:rsidR="00D27D97">
        <w:rPr>
          <w:lang w:eastAsia="zh-CN"/>
        </w:rPr>
        <w:t>defined in 3GPP</w:t>
      </w:r>
      <w:r w:rsidRPr="00A177DC">
        <w:rPr>
          <w:rFonts w:eastAsia="宋体" w:hint="eastAsia"/>
          <w:lang w:eastAsia="zh-CN"/>
        </w:rPr>
        <w:t xml:space="preserve"> and other SDOs (e.g. ETSI</w:t>
      </w:r>
      <w:r w:rsidR="00D27D97">
        <w:rPr>
          <w:lang w:eastAsia="zh-CN"/>
        </w:rPr>
        <w:t xml:space="preserve"> NFV</w:t>
      </w:r>
      <w:r w:rsidRPr="00A177DC">
        <w:rPr>
          <w:rFonts w:eastAsia="宋体" w:hint="eastAsia"/>
          <w:lang w:eastAsia="zh-CN"/>
        </w:rPr>
        <w:t>)</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A177DC" w:rsidRDefault="00A177DC" w:rsidP="004F5F06">
      <w:pPr>
        <w:pStyle w:val="3"/>
        <w:rPr>
          <w:lang w:eastAsia="zh-CN"/>
        </w:rPr>
      </w:pPr>
      <w:bookmarkStart w:id="121" w:name="_Toc3495531"/>
      <w:bookmarkStart w:id="122" w:name="_Toc18060176"/>
      <w:bookmarkStart w:id="123" w:name="_Toc22290728"/>
      <w:r w:rsidRPr="00A177DC">
        <w:rPr>
          <w:lang w:eastAsia="zh-CN"/>
        </w:rPr>
        <w:t>5.2.</w:t>
      </w:r>
      <w:r w:rsidRPr="00A177DC">
        <w:rPr>
          <w:rFonts w:hint="eastAsia"/>
          <w:lang w:eastAsia="zh-CN"/>
        </w:rPr>
        <w:t>2</w:t>
      </w:r>
      <w:r w:rsidRPr="00A177DC">
        <w:rPr>
          <w:lang w:eastAsia="zh-CN"/>
        </w:rPr>
        <w:tab/>
      </w:r>
      <w:r w:rsidRPr="00A177DC">
        <w:rPr>
          <w:rFonts w:hint="eastAsia"/>
          <w:lang w:eastAsia="zh-CN"/>
        </w:rPr>
        <w:t>ToE</w:t>
      </w:r>
      <w:bookmarkEnd w:id="121"/>
      <w:bookmarkEnd w:id="122"/>
      <w:bookmarkEnd w:id="123"/>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r w:rsidR="00D27D97">
        <w:rPr>
          <w:lang w:eastAsia="zh-CN"/>
        </w:rPr>
        <w:t>scenarios</w:t>
      </w:r>
      <w:r w:rsidR="00D27D97">
        <w:rPr>
          <w:rFonts w:hint="eastAsia"/>
          <w:lang w:eastAsia="zh-CN"/>
        </w:rPr>
        <w:t xml:space="preserve"> </w:t>
      </w:r>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A177DC" w:rsidRDefault="005A22E4" w:rsidP="005A22E4">
      <w:pPr>
        <w:pStyle w:val="3"/>
        <w:rPr>
          <w:lang w:eastAsia="zh-CN"/>
        </w:rPr>
      </w:pPr>
      <w:bookmarkStart w:id="124" w:name="_Toc18060179"/>
      <w:bookmarkStart w:id="125" w:name="_Toc22290729"/>
      <w:bookmarkStart w:id="126" w:name="_Toc18060177"/>
      <w:r w:rsidRPr="00A177DC">
        <w:rPr>
          <w:rFonts w:hint="eastAsia"/>
          <w:lang w:eastAsia="zh-CN"/>
        </w:rPr>
        <w:t>5.2.</w:t>
      </w:r>
      <w:r>
        <w:rPr>
          <w:lang w:eastAsia="zh-CN"/>
        </w:rPr>
        <w:t>3</w:t>
      </w:r>
      <w:r w:rsidRPr="00A177DC">
        <w:rPr>
          <w:rFonts w:hint="eastAsia"/>
          <w:lang w:eastAsia="zh-CN"/>
        </w:rPr>
        <w:t xml:space="preserve"> Generic </w:t>
      </w:r>
      <w:r w:rsidR="00DA39C2" w:rsidRPr="008B42B7">
        <w:t>virtualized</w:t>
      </w:r>
      <w:r w:rsidRPr="00A177DC">
        <w:rPr>
          <w:lang w:eastAsia="zh-CN"/>
        </w:rPr>
        <w:t xml:space="preserve">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r w:rsidRPr="00A177DC">
        <w:rPr>
          <w:rFonts w:hint="eastAsia"/>
          <w:lang w:eastAsia="zh-CN"/>
        </w:rPr>
        <w:t>d</w:t>
      </w:r>
      <w:r w:rsidRPr="00A177DC">
        <w:rPr>
          <w:lang w:eastAsia="zh-CN"/>
        </w:rPr>
        <w:t>escription</w:t>
      </w:r>
      <w:bookmarkEnd w:id="124"/>
      <w:bookmarkEnd w:id="125"/>
    </w:p>
    <w:p w:rsidR="005A22E4" w:rsidRPr="005A22E4" w:rsidRDefault="005A22E4" w:rsidP="005A22E4">
      <w:pPr>
        <w:pStyle w:val="4"/>
      </w:pPr>
      <w:bookmarkStart w:id="127" w:name="_Toc18060180"/>
      <w:bookmarkStart w:id="128" w:name="_Toc22290730"/>
      <w:r w:rsidRPr="005A22E4">
        <w:rPr>
          <w:rFonts w:hint="eastAsia"/>
        </w:rPr>
        <w:t>5.</w:t>
      </w:r>
      <w:r w:rsidRPr="005A22E4">
        <w:t>2</w:t>
      </w:r>
      <w:r w:rsidRPr="005A22E4">
        <w:rPr>
          <w:rFonts w:hint="eastAsia"/>
        </w:rPr>
        <w:t>.</w:t>
      </w:r>
      <w:r w:rsidRPr="005A22E4">
        <w:t>3</w:t>
      </w:r>
      <w:r w:rsidRPr="005A22E4">
        <w:rPr>
          <w:rFonts w:hint="eastAsia"/>
        </w:rPr>
        <w:t>.1 Introduction</w:t>
      </w:r>
      <w:bookmarkEnd w:id="127"/>
      <w:bookmarkEnd w:id="128"/>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177DC" w:rsidRDefault="005A22E4" w:rsidP="005A22E4">
      <w:pPr>
        <w:pStyle w:val="4"/>
      </w:pPr>
      <w:bookmarkStart w:id="129" w:name="_Toc18060181"/>
      <w:bookmarkStart w:id="130" w:name="_Toc22290731"/>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129"/>
      <w:bookmarkEnd w:id="130"/>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AC23BA" w:rsidP="005A22E4">
      <w:pPr>
        <w:jc w:val="center"/>
        <w:rPr>
          <w:rFonts w:eastAsia="宋体"/>
          <w:lang w:val="en-US" w:eastAsia="zh-CN"/>
        </w:rPr>
      </w:pPr>
      <w:r>
        <w:rPr>
          <w:rFonts w:eastAsia="宋体"/>
          <w:noProof/>
          <w:lang w:val="en-US" w:eastAsia="zh-CN"/>
        </w:rPr>
        <w:pict>
          <v:shape id="_x0000_i1033" type="#_x0000_t75" style="width:441.35pt;height:75pt;visibility:visible;mso-wrap-style:square">
            <v:imagedata r:id="rId18" o:title=""/>
          </v:shape>
        </w:pict>
      </w:r>
    </w:p>
    <w:p w:rsidR="005A22E4" w:rsidRPr="00A177DC" w:rsidRDefault="005A22E4" w:rsidP="005A22E4">
      <w:pPr>
        <w:jc w:val="center"/>
        <w:rPr>
          <w:rFonts w:eastAsia="宋体"/>
          <w:lang w:val="en-US" w:eastAsia="zh-CN"/>
        </w:rPr>
      </w:pPr>
      <w:r w:rsidRPr="00A177DC">
        <w:rPr>
          <w:rFonts w:eastAsia="宋体" w:hint="eastAsia"/>
          <w:lang w:val="en-US" w:eastAsia="zh-CN"/>
        </w:rPr>
        <w:lastRenderedPageBreak/>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1" w:name="_Toc18060182"/>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.2.1 Functions defined by 3GPP</w:t>
      </w:r>
      <w:bookmarkEnd w:id="131"/>
    </w:p>
    <w:p w:rsidR="005A22E4" w:rsidRPr="00A177DC" w:rsidRDefault="005A22E4" w:rsidP="005A22E4">
      <w:pPr>
        <w:rPr>
          <w:rFonts w:eastAsia="宋体"/>
          <w:lang w:eastAsia="zh-CN"/>
        </w:rPr>
      </w:pPr>
      <w:r w:rsidRPr="00A177DC">
        <w:rPr>
          <w:rFonts w:eastAsia="宋体" w:hint="eastAsia"/>
          <w:lang w:eastAsia="zh-CN"/>
        </w:rPr>
        <w:t xml:space="preserve">For a generic virtualized network function, it </w:t>
      </w:r>
      <w:r w:rsidRPr="00A177DC">
        <w:rPr>
          <w:rFonts w:eastAsia="宋体"/>
          <w:lang w:eastAsia="zh-CN"/>
        </w:rPr>
        <w:t>will</w:t>
      </w:r>
      <w:r w:rsidRPr="00A177DC">
        <w:rPr>
          <w:rFonts w:eastAsia="宋体" w:hint="eastAsia"/>
          <w:lang w:eastAsia="zh-CN"/>
        </w:rPr>
        <w:t xml:space="preserve"> implement 3GPP-defined functions. Unlike a generic physical network product, </w:t>
      </w:r>
      <w:r w:rsidR="00DA39C2">
        <w:rPr>
          <w:lang w:eastAsia="zh-CN"/>
        </w:rPr>
        <w:t>a</w:t>
      </w:r>
      <w:r w:rsidR="00DA39C2">
        <w:rPr>
          <w:rFonts w:hint="eastAsia"/>
          <w:lang w:eastAsia="zh-CN"/>
        </w:rPr>
        <w:t xml:space="preserve"> </w:t>
      </w:r>
      <w:r w:rsidRPr="00A177DC">
        <w:rPr>
          <w:rFonts w:eastAsia="宋体" w:hint="eastAsia"/>
          <w:lang w:eastAsia="zh-CN"/>
        </w:rPr>
        <w:t xml:space="preserve">3GPP-denfined functions can be deployed in multiple VMs and </w:t>
      </w:r>
      <w:r w:rsidR="00DA39C2">
        <w:rPr>
          <w:lang w:eastAsia="zh-CN"/>
        </w:rPr>
        <w:t>the</w:t>
      </w:r>
      <w:r w:rsidR="00DA39C2">
        <w:rPr>
          <w:rFonts w:hint="eastAsia"/>
          <w:lang w:eastAsia="zh-CN"/>
        </w:rPr>
        <w:t xml:space="preserve"> </w:t>
      </w:r>
      <w:r w:rsidRPr="00A177DC">
        <w:rPr>
          <w:rFonts w:eastAsia="宋体" w:hint="eastAsia"/>
          <w:lang w:eastAsia="zh-CN"/>
        </w:rPr>
        <w:t>feature</w:t>
      </w:r>
      <w:r w:rsidR="00DA39C2" w:rsidRPr="00DA39C2">
        <w:rPr>
          <w:lang w:eastAsia="zh-CN"/>
        </w:rPr>
        <w:t xml:space="preserve"> </w:t>
      </w:r>
      <w:r w:rsidR="00DA39C2">
        <w:rPr>
          <w:lang w:eastAsia="zh-CN"/>
        </w:rPr>
        <w:t>s</w:t>
      </w:r>
      <w:r w:rsidR="00DA39C2">
        <w:rPr>
          <w:rFonts w:hint="eastAsia"/>
          <w:lang w:eastAsia="zh-CN"/>
        </w:rPr>
        <w:t xml:space="preserve"> </w:t>
      </w:r>
      <w:r w:rsidR="00DA39C2">
        <w:rPr>
          <w:lang w:eastAsia="zh-CN"/>
        </w:rPr>
        <w:t>supported</w:t>
      </w:r>
      <w:r w:rsidR="00DA39C2">
        <w:rPr>
          <w:rFonts w:hint="eastAsia"/>
          <w:lang w:eastAsia="zh-CN"/>
        </w:rPr>
        <w:t xml:space="preserve"> </w:t>
      </w:r>
      <w:r w:rsidRPr="00A177DC">
        <w:rPr>
          <w:rFonts w:eastAsia="宋体" w:hint="eastAsia"/>
          <w:lang w:eastAsia="zh-CN"/>
        </w:rPr>
        <w:t xml:space="preserve">in </w:t>
      </w:r>
      <w:r w:rsidR="00DA39C2">
        <w:rPr>
          <w:lang w:eastAsia="zh-CN"/>
        </w:rPr>
        <w:t>different</w:t>
      </w:r>
      <w:r w:rsidRPr="00A177DC">
        <w:rPr>
          <w:rFonts w:eastAsia="宋体" w:hint="eastAsia"/>
          <w:lang w:eastAsia="zh-CN"/>
        </w:rPr>
        <w:t xml:space="preserve"> VM of the GVNP </w:t>
      </w:r>
      <w:r w:rsidR="00DA39C2">
        <w:rPr>
          <w:rFonts w:hint="eastAsia"/>
          <w:lang w:eastAsia="zh-CN"/>
        </w:rPr>
        <w:t xml:space="preserve"> </w:t>
      </w:r>
      <w:r w:rsidR="00DA39C2">
        <w:rPr>
          <w:lang w:eastAsia="zh-CN"/>
        </w:rPr>
        <w:t>are up to the</w:t>
      </w:r>
      <w:r w:rsidRPr="00A177DC">
        <w:rPr>
          <w:rFonts w:eastAsia="宋体" w:hint="eastAsia"/>
          <w:lang w:eastAsia="zh-CN"/>
        </w:rPr>
        <w:t xml:space="preserve"> implement</w:t>
      </w:r>
      <w:r w:rsidR="00DA39C2">
        <w:rPr>
          <w:lang w:eastAsia="zh-CN"/>
        </w:rPr>
        <w:t>ation</w:t>
      </w:r>
      <w:r w:rsidR="00DA39C2">
        <w:rPr>
          <w:rFonts w:hint="eastAsia"/>
          <w:lang w:eastAsia="zh-CN"/>
        </w:rPr>
        <w:t xml:space="preserve"> </w:t>
      </w:r>
      <w:r w:rsidR="00DA39C2">
        <w:rPr>
          <w:lang w:eastAsia="zh-CN"/>
        </w:rPr>
        <w:t>of</w:t>
      </w:r>
      <w:r w:rsidRPr="00A177DC">
        <w:rPr>
          <w:rFonts w:eastAsia="宋体" w:hint="eastAsia"/>
          <w:lang w:eastAsia="zh-CN"/>
        </w:rPr>
        <w:t xml:space="preserve"> vendor</w:t>
      </w:r>
      <w:r w:rsidR="00DA39C2">
        <w:rPr>
          <w:lang w:eastAsia="zh-CN"/>
        </w:rPr>
        <w:t>s</w:t>
      </w:r>
      <w:r w:rsidRPr="00A177DC">
        <w:rPr>
          <w:rFonts w:eastAsia="宋体"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 xml:space="preserve">NP, need to be evaluated and hence covered by </w:t>
      </w:r>
      <w:r w:rsidR="00DA39C2">
        <w:t xml:space="preserve">the </w:t>
      </w:r>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2" w:name="_Toc18060183"/>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.2.2 Other functions</w:t>
      </w:r>
      <w:bookmarkEnd w:id="132"/>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3" w:name="_Toc18060184"/>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.2.3 Operating system (OS)</w:t>
      </w:r>
      <w:bookmarkEnd w:id="133"/>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r w:rsidR="00DA39C2">
        <w:rPr>
          <w:lang w:eastAsia="zh-CN"/>
        </w:rPr>
        <w:t xml:space="preserve">a </w:t>
      </w:r>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4" w:name="_Toc18060185"/>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.2.4 Interfaces</w:t>
      </w:r>
      <w:bookmarkEnd w:id="134"/>
    </w:p>
    <w:p w:rsidR="005A22E4" w:rsidRPr="00A177DC" w:rsidRDefault="005A22E4" w:rsidP="005A22E4">
      <w:pPr>
        <w:rPr>
          <w:rFonts w:eastAsia="宋体"/>
          <w:lang w:eastAsia="zh-CN"/>
        </w:rPr>
      </w:pPr>
      <w:r w:rsidRPr="00A177DC">
        <w:rPr>
          <w:rFonts w:eastAsia="宋体" w:hint="eastAsia"/>
          <w:lang w:eastAsia="zh-CN"/>
        </w:rPr>
        <w:t xml:space="preserve">Compared to generic physical network product, GVNP has </w:t>
      </w:r>
      <w:r w:rsidR="00DA39C2">
        <w:rPr>
          <w:lang w:eastAsia="zh-CN"/>
        </w:rPr>
        <w:t>also two</w:t>
      </w:r>
      <w:r w:rsidR="00DA39C2">
        <w:rPr>
          <w:rFonts w:hint="eastAsia"/>
          <w:lang w:eastAsia="zh-CN"/>
        </w:rPr>
        <w:t xml:space="preserve"> </w:t>
      </w:r>
      <w:r w:rsidRPr="00A177DC">
        <w:rPr>
          <w:rFonts w:eastAsia="宋体" w:hint="eastAsia"/>
          <w:lang w:eastAsia="zh-CN"/>
        </w:rPr>
        <w:t xml:space="preserve">type of logical interface, i.e. </w:t>
      </w:r>
      <w:r w:rsidR="00DA39C2">
        <w:t>executive environment</w:t>
      </w:r>
      <w:r w:rsidR="00DA39C2" w:rsidRPr="00166948">
        <w:t xml:space="preserve"> interfaces</w:t>
      </w:r>
      <w:r w:rsidR="00DA39C2">
        <w:rPr>
          <w:rFonts w:hint="eastAsia"/>
          <w:lang w:eastAsia="zh-CN"/>
        </w:rPr>
        <w:t xml:space="preserve"> </w:t>
      </w:r>
      <w:r w:rsidR="00DA39C2">
        <w:rPr>
          <w:lang w:eastAsia="zh-CN"/>
        </w:rPr>
        <w:t xml:space="preserve">and </w:t>
      </w:r>
      <w:r w:rsidRPr="00A177DC">
        <w:rPr>
          <w:rFonts w:eastAsia="宋体" w:hint="eastAsia"/>
          <w:lang w:eastAsia="zh-CN"/>
        </w:rPr>
        <w:t>remote logical interfaces</w:t>
      </w:r>
      <w:r w:rsidRPr="00A177DC">
        <w:rPr>
          <w:rFonts w:eastAsia="宋体"/>
        </w:rPr>
        <w:t>.</w:t>
      </w:r>
      <w:r w:rsidRPr="00A177DC">
        <w:rPr>
          <w:rFonts w:eastAsia="宋体" w:hint="eastAsia"/>
          <w:lang w:eastAsia="zh-CN"/>
        </w:rPr>
        <w:t xml:space="preserve"> These </w:t>
      </w:r>
      <w:r w:rsidRPr="00A177DC">
        <w:rPr>
          <w:rFonts w:eastAsia="宋体"/>
          <w:lang w:eastAsia="zh-CN"/>
        </w:rPr>
        <w:t>remote logical interface</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are</w:t>
      </w:r>
      <w:r w:rsidRPr="00A177DC">
        <w:rPr>
          <w:rFonts w:eastAsia="宋体"/>
          <w:lang w:eastAsia="zh-CN"/>
        </w:rPr>
        <w:t xml:space="preserve"> interface</w:t>
      </w:r>
      <w:r w:rsidRPr="00A177DC">
        <w:rPr>
          <w:rFonts w:eastAsia="宋体" w:hint="eastAsia"/>
          <w:lang w:eastAsia="zh-CN"/>
        </w:rPr>
        <w:t>s</w:t>
      </w:r>
      <w:r w:rsidRPr="00A177DC">
        <w:rPr>
          <w:rFonts w:eastAsia="宋体"/>
          <w:lang w:eastAsia="zh-CN"/>
        </w:rPr>
        <w:t xml:space="preserve"> which can be used to communicate with the G</w:t>
      </w:r>
      <w:r w:rsidRPr="00A177DC">
        <w:rPr>
          <w:rFonts w:eastAsia="宋体" w:hint="eastAsia"/>
          <w:lang w:eastAsia="zh-CN"/>
        </w:rPr>
        <w:t>V</w:t>
      </w:r>
      <w:r w:rsidRPr="00A177DC">
        <w:rPr>
          <w:rFonts w:eastAsia="宋体"/>
          <w:lang w:eastAsia="zh-CN"/>
        </w:rPr>
        <w:t>NP from another network node</w:t>
      </w:r>
      <w:r w:rsidRPr="00A177DC">
        <w:rPr>
          <w:rFonts w:eastAsia="宋体" w:hint="eastAsia"/>
          <w:lang w:eastAsia="zh-CN"/>
        </w:rPr>
        <w:t xml:space="preserve"> and also include </w:t>
      </w:r>
      <w:r w:rsidRPr="00A177DC">
        <w:rPr>
          <w:rFonts w:eastAsia="宋体"/>
        </w:rPr>
        <w:t>the remote access interfaces to the GNP for its maintenance through e.g. an Element Management System (EMS)</w:t>
      </w:r>
      <w:r w:rsidRPr="00A177DC">
        <w:rPr>
          <w:rFonts w:eastAsia="宋体"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Interface</w:t>
      </w:r>
      <w:r w:rsidR="00DA39C2">
        <w:rPr>
          <w:rFonts w:hint="eastAsia"/>
          <w:lang w:eastAsia="zh-CN"/>
        </w:rPr>
        <w:t xml:space="preserve"> </w:t>
      </w:r>
      <w:r w:rsidRPr="00A177DC">
        <w:rPr>
          <w:rFonts w:eastAsia="宋体" w:hint="eastAsia"/>
          <w:lang w:eastAsia="zh-CN"/>
        </w:rPr>
        <w:t xml:space="preserve"> defined by ETSI </w:t>
      </w:r>
      <w:r w:rsidRPr="00A177DC">
        <w:rPr>
          <w:rFonts w:eastAsia="宋体"/>
          <w:lang w:eastAsia="zh-CN"/>
        </w:rPr>
        <w:t xml:space="preserve">NFV </w:t>
      </w:r>
      <w:r w:rsidRPr="00A177DC">
        <w:rPr>
          <w:rFonts w:eastAsia="宋体" w:hint="eastAsia"/>
          <w:lang w:eastAsia="zh-CN"/>
        </w:rPr>
        <w:t>specifications[11]</w:t>
      </w:r>
      <w:r w:rsidR="00DA39C2" w:rsidRPr="00DA39C2">
        <w:rPr>
          <w:lang w:eastAsia="zh-CN"/>
        </w:rPr>
        <w:t xml:space="preserve"> </w:t>
      </w:r>
      <w:r w:rsidR="00DA39C2">
        <w:rPr>
          <w:lang w:eastAsia="zh-CN"/>
        </w:rPr>
        <w:t>[12]</w:t>
      </w:r>
      <w:r w:rsidRPr="00A177DC">
        <w:rPr>
          <w:rFonts w:eastAsia="宋体" w:hint="eastAsia"/>
          <w:lang w:eastAsia="zh-CN"/>
        </w:rPr>
        <w:t>:</w:t>
      </w:r>
    </w:p>
    <w:p w:rsidR="005A22E4" w:rsidRPr="00A177DC" w:rsidRDefault="005A22E4" w:rsidP="005A22E4">
      <w:pPr>
        <w:ind w:leftChars="50" w:left="100" w:firstLineChars="250" w:firstLine="500"/>
        <w:rPr>
          <w:rFonts w:eastAsia="宋体"/>
          <w:lang w:eastAsia="zh-CN"/>
        </w:rPr>
      </w:pPr>
      <w:r w:rsidRPr="00A177DC">
        <w:rPr>
          <w:rFonts w:eastAsia="宋体" w:hint="eastAsia"/>
          <w:lang w:eastAsia="zh-CN"/>
        </w:rPr>
        <w:t xml:space="preserve">- </w:t>
      </w:r>
      <w:r w:rsidRPr="00A177DC">
        <w:rPr>
          <w:rFonts w:eastAsia="宋体"/>
          <w:lang w:eastAsia="zh-CN"/>
        </w:rPr>
        <w:t>Interface</w:t>
      </w:r>
      <w:r w:rsidR="00DA39C2">
        <w:rPr>
          <w:rFonts w:hint="eastAsia"/>
          <w:lang w:eastAsia="zh-CN"/>
        </w:rPr>
        <w:t xml:space="preserve"> </w:t>
      </w:r>
      <w:r w:rsidR="00DA39C2">
        <w:rPr>
          <w:lang w:eastAsia="zh-CN"/>
        </w:rPr>
        <w:t>between VNF and VNMF for</w:t>
      </w:r>
      <w:r w:rsidR="00DA39C2">
        <w:rPr>
          <w:rFonts w:hint="eastAsia"/>
          <w:lang w:eastAsia="zh-CN"/>
        </w:rPr>
        <w:t xml:space="preserve"> </w:t>
      </w:r>
      <w:r w:rsidR="00DA39C2" w:rsidRPr="00BA74F7">
        <w:t xml:space="preserve"> </w:t>
      </w:r>
      <w:r w:rsidR="00DA39C2" w:rsidRPr="00166948">
        <w:t>G</w:t>
      </w:r>
      <w:r w:rsidR="00DA39C2">
        <w:rPr>
          <w:rFonts w:hint="eastAsia"/>
          <w:lang w:eastAsia="zh-CN"/>
        </w:rPr>
        <w:t>V</w:t>
      </w:r>
      <w:r w:rsidR="00DA39C2" w:rsidRPr="00166948">
        <w:t>NP</w:t>
      </w:r>
      <w:r w:rsidR="00DA39C2">
        <w:t xml:space="preserve"> lifecycle management, configuration information exchange, </w:t>
      </w:r>
      <w:r w:rsidR="00DA39C2" w:rsidRPr="00383797">
        <w:t xml:space="preserve">state information </w:t>
      </w:r>
      <w:r w:rsidR="00DA39C2">
        <w:t xml:space="preserve">exchange </w:t>
      </w:r>
      <w:r w:rsidR="00DA39C2" w:rsidRPr="00383797">
        <w:t>necessary for network service lifecycle management</w:t>
      </w:r>
      <w:r w:rsidR="00DA39C2">
        <w:t>, etc.</w:t>
      </w:r>
    </w:p>
    <w:p w:rsidR="00DA39C2" w:rsidRPr="00DA39C2" w:rsidRDefault="00DA39C2" w:rsidP="00DA39C2">
      <w:pPr>
        <w:outlineLvl w:val="0"/>
        <w:rPr>
          <w:rFonts w:eastAsia="宋体"/>
          <w:b/>
        </w:rPr>
      </w:pPr>
      <w:bookmarkStart w:id="135" w:name="_Toc18060186"/>
      <w:r w:rsidRPr="00DA39C2">
        <w:rPr>
          <w:rFonts w:eastAsia="宋体"/>
        </w:rPr>
        <w:t>A G</w:t>
      </w:r>
      <w:r w:rsidRPr="00DA39C2">
        <w:rPr>
          <w:rFonts w:eastAsia="宋体" w:hint="eastAsia"/>
          <w:lang w:eastAsia="zh-CN"/>
        </w:rPr>
        <w:t>V</w:t>
      </w:r>
      <w:r w:rsidRPr="00DA39C2">
        <w:rPr>
          <w:rFonts w:eastAsia="宋体"/>
        </w:rPr>
        <w:t>NP type 1 hosts the following</w:t>
      </w:r>
      <w:r w:rsidRPr="00DA39C2">
        <w:rPr>
          <w:rFonts w:eastAsia="宋体"/>
          <w:b/>
        </w:rPr>
        <w:t xml:space="preserve"> </w:t>
      </w:r>
      <w:r w:rsidRPr="00DA39C2">
        <w:rPr>
          <w:rFonts w:eastAsia="宋体"/>
        </w:rPr>
        <w:t>executive environment</w:t>
      </w:r>
      <w:r w:rsidRPr="00DA39C2" w:rsidDel="00EF6513">
        <w:rPr>
          <w:rFonts w:eastAsia="宋体"/>
          <w:lang w:eastAsia="zh-CN"/>
        </w:rPr>
        <w:t xml:space="preserve"> </w:t>
      </w:r>
      <w:r w:rsidRPr="00DA39C2">
        <w:rPr>
          <w:rFonts w:eastAsia="宋体"/>
        </w:rPr>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virtualization layer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p>
    <w:p w:rsidR="005A22E4" w:rsidRPr="00A177DC" w:rsidRDefault="005A22E4" w:rsidP="005A22E4">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A177DC">
        <w:rPr>
          <w:rFonts w:ascii="Arial" w:eastAsia="MS Mincho" w:hAnsi="Arial" w:hint="eastAsia"/>
          <w:sz w:val="24"/>
        </w:rPr>
        <w:t>5.</w:t>
      </w:r>
      <w:r w:rsidRPr="00A177DC">
        <w:rPr>
          <w:rFonts w:ascii="Arial" w:eastAsia="宋体" w:hAnsi="Arial" w:hint="eastAsia"/>
          <w:sz w:val="24"/>
          <w:lang w:eastAsia="zh-CN"/>
        </w:rPr>
        <w:t>2</w:t>
      </w:r>
      <w:r w:rsidRPr="00A177DC">
        <w:rPr>
          <w:rFonts w:ascii="Arial" w:eastAsia="MS Mincho" w:hAnsi="Arial" w:hint="eastAsia"/>
          <w:sz w:val="24"/>
        </w:rPr>
        <w:t>.</w:t>
      </w:r>
      <w:r>
        <w:rPr>
          <w:rFonts w:ascii="Arial" w:eastAsia="宋体" w:hAnsi="Arial"/>
          <w:sz w:val="24"/>
          <w:lang w:eastAsia="zh-CN"/>
        </w:rPr>
        <w:t>3</w:t>
      </w:r>
      <w:r w:rsidRPr="00A177DC">
        <w:rPr>
          <w:rFonts w:ascii="Arial" w:eastAsia="MS Mincho" w:hAnsi="Arial" w:hint="eastAsia"/>
          <w:sz w:val="24"/>
        </w:rPr>
        <w:t>.</w:t>
      </w:r>
      <w:r w:rsidRPr="00A177DC">
        <w:rPr>
          <w:rFonts w:ascii="Arial" w:eastAsia="宋体" w:hAnsi="Arial" w:hint="eastAsia"/>
          <w:sz w:val="24"/>
          <w:lang w:eastAsia="zh-CN"/>
        </w:rPr>
        <w:t>3</w:t>
      </w:r>
      <w:r w:rsidRPr="00A177DC">
        <w:rPr>
          <w:rFonts w:ascii="Arial" w:eastAsia="MS Mincho" w:hAnsi="Arial" w:hint="eastAsia"/>
          <w:sz w:val="24"/>
        </w:rPr>
        <w:t xml:space="preserve"> </w:t>
      </w:r>
      <w:r w:rsidRPr="00A177DC">
        <w:rPr>
          <w:rFonts w:ascii="Arial" w:eastAsia="宋体" w:hAnsi="Arial"/>
          <w:sz w:val="24"/>
        </w:rPr>
        <w:t xml:space="preserve">Generic </w:t>
      </w:r>
      <w:r w:rsidRPr="00A177DC">
        <w:rPr>
          <w:rFonts w:ascii="Arial" w:eastAsia="宋体" w:hAnsi="Arial" w:hint="eastAsia"/>
          <w:sz w:val="24"/>
          <w:lang w:eastAsia="zh-CN"/>
        </w:rPr>
        <w:t xml:space="preserve">virtualized network </w:t>
      </w:r>
      <w:r w:rsidRPr="00A177DC">
        <w:rPr>
          <w:rFonts w:ascii="Arial" w:eastAsia="宋体" w:hAnsi="Arial"/>
          <w:sz w:val="24"/>
        </w:rPr>
        <w:t>product model</w:t>
      </w:r>
      <w:r w:rsidRPr="00A177DC">
        <w:rPr>
          <w:rFonts w:ascii="Arial" w:eastAsia="宋体" w:hAnsi="Arial" w:hint="eastAsia"/>
          <w:sz w:val="24"/>
          <w:lang w:eastAsia="zh-CN"/>
        </w:rPr>
        <w:t xml:space="preserve"> of type 2</w:t>
      </w:r>
      <w:bookmarkEnd w:id="135"/>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AC23BA" w:rsidP="005A22E4">
      <w:pPr>
        <w:jc w:val="center"/>
        <w:rPr>
          <w:rFonts w:eastAsia="宋体"/>
          <w:lang w:val="en-US" w:eastAsia="zh-CN"/>
        </w:rPr>
      </w:pPr>
      <w:r>
        <w:rPr>
          <w:rFonts w:eastAsia="宋体"/>
          <w:noProof/>
          <w:lang w:val="en-US" w:eastAsia="zh-CN"/>
        </w:rPr>
        <w:lastRenderedPageBreak/>
        <w:pict>
          <v:shape id="图片 2" o:spid="_x0000_i1034" type="#_x0000_t75" style="width:393.65pt;height:99.35pt;visibility:visible;mso-wrap-style:square">
            <v:imagedata r:id="rId19" o:title=""/>
          </v:shape>
        </w:pict>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Compared to the GVNP model of the type 1 in figure 5.2.</w:t>
      </w:r>
      <w:r w:rsidR="00041E66">
        <w:rPr>
          <w:rFonts w:eastAsia="宋体"/>
          <w:lang w:eastAsia="zh-CN"/>
        </w:rPr>
        <w:t>3</w:t>
      </w:r>
      <w:r w:rsidRPr="00A177DC">
        <w:rPr>
          <w:rFonts w:eastAsia="宋体" w:hint="eastAsia"/>
          <w:lang w:eastAsia="zh-CN"/>
        </w:rPr>
        <w:t xml:space="preserve">.2-1, the GVNP model of the type 2 in the above figure has </w:t>
      </w:r>
      <w:r w:rsidR="00174F46" w:rsidRPr="00CE39B5">
        <w:rPr>
          <w:lang w:eastAsia="zh-CN"/>
        </w:rPr>
        <w:t>the virtualization</w:t>
      </w:r>
      <w:r w:rsidR="00174F46" w:rsidRPr="00CE39B5">
        <w:rPr>
          <w:rFonts w:hint="eastAsia"/>
          <w:lang w:eastAsia="zh-CN"/>
        </w:rPr>
        <w:t xml:space="preserve"> </w:t>
      </w:r>
      <w:r w:rsidRPr="00A177DC">
        <w:rPr>
          <w:rFonts w:eastAsia="宋体" w:hint="eastAsia"/>
          <w:lang w:eastAsia="zh-CN"/>
        </w:rPr>
        <w:t xml:space="preserve">layer </w:t>
      </w:r>
      <w:r w:rsidR="00174F46" w:rsidRPr="00CE39B5">
        <w:rPr>
          <w:lang w:eastAsia="zh-CN"/>
        </w:rPr>
        <w:t>in addition to</w:t>
      </w:r>
      <w:r w:rsidRPr="00A177DC">
        <w:rPr>
          <w:rFonts w:eastAsia="宋体" w:hint="eastAsia"/>
          <w:lang w:eastAsia="zh-CN"/>
        </w:rPr>
        <w:t xml:space="preserve"> 3GPP VNF. The VMs which deploy VNF</w:t>
      </w:r>
      <w:r w:rsidR="00DA39C2">
        <w:rPr>
          <w:lang w:eastAsia="zh-CN"/>
        </w:rPr>
        <w:t>CIs</w:t>
      </w:r>
      <w:r w:rsidRPr="00A177DC">
        <w:rPr>
          <w:rFonts w:eastAsia="宋体" w:hint="eastAsia"/>
          <w:lang w:eastAsia="zh-CN"/>
        </w:rPr>
        <w:t xml:space="preserve"> can be deployed in the multiple hosts, so there may be more than one </w:t>
      </w:r>
      <w:r w:rsidR="00DA39C2">
        <w:rPr>
          <w:lang w:eastAsia="zh-CN"/>
        </w:rPr>
        <w:t>instance of</w:t>
      </w:r>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r w:rsidR="00DA39C2">
        <w:rPr>
          <w:lang w:eastAsia="zh-CN"/>
        </w:rPr>
        <w:t xml:space="preserve">instance of </w:t>
      </w:r>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6" w:name="_Toc18060187"/>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.3.1 Functions defined by 3GPP</w:t>
      </w:r>
      <w:bookmarkEnd w:id="136"/>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7" w:name="_Toc18060188"/>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.3.2 Other functions</w:t>
      </w:r>
      <w:bookmarkEnd w:id="137"/>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8" w:name="_Toc18060190"/>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3</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Virtualisation layer</w:t>
      </w:r>
      <w:bookmarkEnd w:id="138"/>
    </w:p>
    <w:p w:rsidR="00174F46" w:rsidRPr="00174F46" w:rsidRDefault="005A22E4" w:rsidP="00174F46">
      <w:pPr>
        <w:widowControl w:val="0"/>
        <w:autoSpaceDE w:val="0"/>
        <w:autoSpaceDN w:val="0"/>
        <w:adjustRightInd w:val="0"/>
        <w:spacing w:after="0"/>
        <w:rPr>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r w:rsidR="00174F46">
        <w:rPr>
          <w:rFonts w:eastAsia="宋体"/>
          <w:lang w:val="en-US" w:eastAsia="zh-CN"/>
        </w:rPr>
        <w:t>12</w:t>
      </w:r>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r w:rsidR="00174F46" w:rsidRPr="00174F46">
        <w:rPr>
          <w:rFonts w:eastAsia="宋体"/>
          <w:lang w:val="en-US" w:eastAsia="zh-CN"/>
        </w:rPr>
        <w:t>In case of a hosted hypervisor, the virtualization layer includes both the hosted hypervisor and the hosting operating system</w:t>
      </w:r>
      <w:r w:rsidR="00174F46" w:rsidRPr="00174F46">
        <w:rPr>
          <w:rFonts w:eastAsia="宋体" w:hint="eastAsia"/>
          <w:lang w:val="en-US" w:eastAsia="zh-CN"/>
        </w:rPr>
        <w:t>.</w:t>
      </w:r>
    </w:p>
    <w:p w:rsidR="00174F46" w:rsidRPr="00174F46" w:rsidRDefault="00174F46" w:rsidP="00174F46">
      <w:pPr>
        <w:widowControl w:val="0"/>
        <w:autoSpaceDE w:val="0"/>
        <w:autoSpaceDN w:val="0"/>
        <w:adjustRightInd w:val="0"/>
        <w:spacing w:after="0"/>
        <w:rPr>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r w:rsidRPr="00174F46">
        <w:rPr>
          <w:rFonts w:eastAsia="宋体"/>
          <w:lang w:val="en-US" w:eastAsia="zh-CN"/>
        </w:rPr>
        <w:t>[</w:t>
      </w:r>
      <w:r>
        <w:rPr>
          <w:rFonts w:eastAsia="宋体"/>
          <w:lang w:val="en-US" w:eastAsia="zh-CN"/>
        </w:rPr>
        <w:t>12</w:t>
      </w:r>
      <w:r w:rsidRPr="00174F46">
        <w:rPr>
          <w:rFonts w:eastAsia="宋体"/>
          <w:lang w:val="en-US" w:eastAsia="zh-CN"/>
        </w:rPr>
        <w:t>]</w:t>
      </w:r>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139" w:name="_Toc18060191"/>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r w:rsidR="00DA39C2">
        <w:rPr>
          <w:rFonts w:ascii="Arial" w:eastAsia="宋体" w:hAnsi="Arial"/>
          <w:sz w:val="22"/>
          <w:lang w:eastAsia="zh-CN"/>
        </w:rPr>
        <w:t>4</w:t>
      </w:r>
      <w:r w:rsidR="00DA39C2" w:rsidRPr="00A177DC">
        <w:rPr>
          <w:rFonts w:ascii="Arial" w:eastAsia="宋体" w:hAnsi="Arial" w:hint="eastAsia"/>
          <w:sz w:val="22"/>
          <w:lang w:eastAsia="zh-CN"/>
        </w:rPr>
        <w:t xml:space="preserve"> </w:t>
      </w:r>
      <w:r w:rsidRPr="00A177DC">
        <w:rPr>
          <w:rFonts w:ascii="Arial" w:eastAsia="宋体" w:hAnsi="Arial" w:hint="eastAsia"/>
          <w:sz w:val="22"/>
          <w:lang w:eastAsia="zh-CN"/>
        </w:rPr>
        <w:t>Interfaces</w:t>
      </w:r>
      <w:bookmarkEnd w:id="139"/>
    </w:p>
    <w:p w:rsidR="005A22E4" w:rsidRPr="00A177DC" w:rsidRDefault="005A22E4" w:rsidP="005A22E4">
      <w:pPr>
        <w:rPr>
          <w:rFonts w:eastAsia="宋体"/>
          <w:lang w:eastAsia="zh-CN"/>
        </w:rPr>
      </w:pPr>
      <w:r w:rsidRPr="00A177DC">
        <w:rPr>
          <w:rFonts w:eastAsia="宋体" w:hint="eastAsia"/>
          <w:lang w:eastAsia="zh-CN"/>
        </w:rPr>
        <w:t xml:space="preserve">All </w:t>
      </w:r>
      <w:r w:rsidR="00DA39C2">
        <w:rPr>
          <w:lang w:eastAsia="zh-CN"/>
        </w:rPr>
        <w:t>remote</w:t>
      </w:r>
      <w:r w:rsidR="00DA39C2" w:rsidRPr="000E2D39">
        <w:t xml:space="preserve"> logical interface</w:t>
      </w:r>
      <w:r w:rsidR="00DA39C2">
        <w:rPr>
          <w:rFonts w:hint="eastAsia"/>
          <w:lang w:eastAsia="zh-CN"/>
        </w:rPr>
        <w:t xml:space="preserve"> </w:t>
      </w:r>
      <w:r w:rsidRPr="00A177DC">
        <w:rPr>
          <w:rFonts w:eastAsia="宋体" w:hint="eastAsia"/>
          <w:lang w:eastAsia="zh-CN"/>
        </w:rPr>
        <w:t>from clause 5.2.</w:t>
      </w:r>
      <w:r w:rsidR="00041E66">
        <w:rPr>
          <w:rFonts w:eastAsia="宋体"/>
          <w:lang w:eastAsia="zh-CN"/>
        </w:rPr>
        <w:t>3</w:t>
      </w:r>
      <w:r w:rsidRPr="00A177DC">
        <w:rPr>
          <w:rFonts w:eastAsia="宋体" w:hint="eastAsia"/>
          <w:lang w:eastAsia="zh-CN"/>
        </w:rPr>
        <w:t xml:space="preserve">.2.4 applies to interfaces of GVNP </w:t>
      </w:r>
      <w:r w:rsidR="00174F46">
        <w:rPr>
          <w:lang w:val="en-US" w:eastAsia="zh-CN"/>
        </w:rPr>
        <w:t>of</w:t>
      </w:r>
      <w:r w:rsidRPr="00A177DC">
        <w:rPr>
          <w:rFonts w:eastAsia="宋体" w:hint="eastAsia"/>
          <w:lang w:val="en-US" w:eastAsia="zh-CN"/>
        </w:rPr>
        <w:t xml:space="preserve"> type 2</w:t>
      </w:r>
      <w:r w:rsidRPr="00A177DC">
        <w:rPr>
          <w:rFonts w:eastAsia="宋体" w:hint="eastAsia"/>
          <w:lang w:eastAsia="zh-CN"/>
        </w:rPr>
        <w:t>. In addition, it has the following interface</w:t>
      </w:r>
      <w:r w:rsidR="00DA39C2">
        <w:rPr>
          <w:rFonts w:hint="eastAsia"/>
          <w:lang w:eastAsia="zh-CN"/>
        </w:rPr>
        <w:t xml:space="preserve"> </w:t>
      </w:r>
      <w:r w:rsidRPr="00A177DC">
        <w:rPr>
          <w:rFonts w:eastAsia="宋体" w:hint="eastAsia"/>
          <w:lang w:eastAsia="zh-CN"/>
        </w:rPr>
        <w:t xml:space="preserve"> defined by ETSI </w:t>
      </w:r>
      <w:r w:rsidRPr="00A177DC">
        <w:rPr>
          <w:rFonts w:eastAsia="宋体"/>
          <w:lang w:eastAsia="zh-CN"/>
        </w:rPr>
        <w:t xml:space="preserve">NFV </w:t>
      </w:r>
      <w:r w:rsidRPr="00A177DC">
        <w:rPr>
          <w:rFonts w:eastAsia="宋体" w:hint="eastAsia"/>
          <w:lang w:eastAsia="zh-CN"/>
        </w:rPr>
        <w:t>specifications[11]</w:t>
      </w:r>
      <w:r w:rsidR="00DA39C2" w:rsidRPr="00DA39C2">
        <w:rPr>
          <w:lang w:eastAsia="zh-CN"/>
        </w:rPr>
        <w:t xml:space="preserve"> </w:t>
      </w:r>
      <w:r w:rsidR="00DA39C2">
        <w:rPr>
          <w:lang w:eastAsia="zh-CN"/>
        </w:rPr>
        <w:t>[13]</w:t>
      </w:r>
      <w:r w:rsidRPr="00A177DC">
        <w:rPr>
          <w:rFonts w:eastAsia="宋体" w:hint="eastAsia"/>
          <w:lang w:eastAsia="zh-CN"/>
        </w:rPr>
        <w:t>:</w:t>
      </w:r>
    </w:p>
    <w:p w:rsidR="005A22E4" w:rsidRPr="00A177DC" w:rsidRDefault="005A22E4" w:rsidP="005A22E4">
      <w:pPr>
        <w:ind w:left="568" w:hanging="284"/>
        <w:rPr>
          <w:rFonts w:eastAsia="宋体"/>
          <w:lang w:eastAsia="zh-CN"/>
        </w:rPr>
      </w:pPr>
      <w:r w:rsidRPr="00A177DC">
        <w:rPr>
          <w:rFonts w:eastAsia="宋体" w:hint="eastAsia"/>
          <w:lang w:eastAsia="zh-CN"/>
        </w:rPr>
        <w:t xml:space="preserve">- Interfaces </w:t>
      </w:r>
      <w:r w:rsidR="00DA39C2">
        <w:rPr>
          <w:lang w:eastAsia="zh-CN"/>
        </w:rPr>
        <w:t>between the virtualization layer and VIM for</w:t>
      </w:r>
      <w:r w:rsidR="00DA39C2">
        <w:rPr>
          <w:rFonts w:hint="eastAsia"/>
          <w:lang w:eastAsia="zh-CN"/>
        </w:rPr>
        <w:t xml:space="preserve"> </w:t>
      </w:r>
      <w:r w:rsidRPr="00A177DC">
        <w:rPr>
          <w:rFonts w:eastAsia="宋体" w:hint="eastAsia"/>
          <w:lang w:eastAsia="zh-CN"/>
        </w:rPr>
        <w:t>virtualisation resource allocation</w:t>
      </w:r>
      <w:r w:rsidR="00DA39C2">
        <w:rPr>
          <w:lang w:eastAsia="zh-CN"/>
        </w:rPr>
        <w:t>,</w:t>
      </w:r>
      <w:r w:rsidRPr="00A177DC">
        <w:rPr>
          <w:rFonts w:eastAsia="宋体" w:hint="eastAsia"/>
          <w:lang w:eastAsia="zh-CN"/>
        </w:rPr>
        <w:t xml:space="preserve"> synchronization of virtualized resource state information</w:t>
      </w:r>
      <w:r w:rsidR="00DA39C2">
        <w:rPr>
          <w:lang w:eastAsia="zh-CN"/>
        </w:rPr>
        <w:t xml:space="preserve">, and </w:t>
      </w:r>
      <w:r w:rsidR="00DA39C2">
        <w:rPr>
          <w:lang w:val="en-US" w:eastAsia="zh-CN"/>
        </w:rPr>
        <w:t>hardware resource configuration and state information (e.g. events) exchange</w:t>
      </w:r>
    </w:p>
    <w:p w:rsidR="00DA39C2" w:rsidRPr="00DA39C2" w:rsidRDefault="00DA39C2" w:rsidP="00DA39C2">
      <w:pPr>
        <w:outlineLvl w:val="0"/>
        <w:rPr>
          <w:rFonts w:eastAsia="宋体"/>
          <w:b/>
        </w:rPr>
      </w:pPr>
      <w:r w:rsidRPr="00DA39C2">
        <w:rPr>
          <w:rFonts w:eastAsia="宋体"/>
        </w:rPr>
        <w:t>A G</w:t>
      </w:r>
      <w:r w:rsidRPr="00DA39C2">
        <w:rPr>
          <w:rFonts w:eastAsia="宋体" w:hint="eastAsia"/>
          <w:lang w:eastAsia="zh-CN"/>
        </w:rPr>
        <w:t>V</w:t>
      </w:r>
      <w:r w:rsidRPr="00DA39C2">
        <w:rPr>
          <w:rFonts w:eastAsia="宋体"/>
        </w:rPr>
        <w:t>NP type 2 hosts the following</w:t>
      </w:r>
      <w:r w:rsidRPr="00DA39C2">
        <w:rPr>
          <w:rFonts w:eastAsia="宋体"/>
          <w:b/>
        </w:rPr>
        <w:t xml:space="preserve"> </w:t>
      </w:r>
      <w:r w:rsidRPr="00DA39C2">
        <w:rPr>
          <w:rFonts w:eastAsia="宋体"/>
        </w:rPr>
        <w:t>executive environment</w:t>
      </w:r>
      <w:r w:rsidRPr="00DA39C2" w:rsidDel="00EF6513">
        <w:rPr>
          <w:rFonts w:eastAsia="宋体"/>
          <w:lang w:eastAsia="zh-CN"/>
        </w:rPr>
        <w:t xml:space="preserve"> </w:t>
      </w:r>
      <w:r w:rsidRPr="00DA39C2">
        <w:rPr>
          <w:rFonts w:eastAsia="宋体"/>
        </w:rPr>
        <w:t>interface:</w:t>
      </w:r>
    </w:p>
    <w:p w:rsidR="00DA39C2" w:rsidRPr="00DA39C2" w:rsidRDefault="00DA39C2" w:rsidP="00DA39C2">
      <w:pPr>
        <w:ind w:left="568" w:hanging="284"/>
        <w:rPr>
          <w:rFonts w:eastAsia="宋体"/>
          <w:lang w:eastAsia="zh-CN"/>
        </w:rPr>
      </w:pPr>
      <w:r w:rsidRPr="00DA39C2">
        <w:rPr>
          <w:rFonts w:eastAsia="宋体"/>
        </w:rPr>
        <w:t>-</w:t>
      </w:r>
      <w:r w:rsidRPr="00DA39C2">
        <w:rPr>
          <w:rFonts w:eastAsia="宋体"/>
        </w:rPr>
        <w:tab/>
        <w:t>Interface towards the underlying hardware layer for execution environment creation</w:t>
      </w:r>
    </w:p>
    <w:p w:rsidR="003213C9" w:rsidRPr="007D0B6E" w:rsidRDefault="003213C9" w:rsidP="00321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3213C9">
        <w:rPr>
          <w:rFonts w:ascii="Arial" w:eastAsia="MS Mincho" w:hAnsi="Arial" w:hint="eastAsia"/>
          <w:sz w:val="24"/>
        </w:rPr>
        <w:t>5.</w:t>
      </w:r>
      <w:r w:rsidRPr="003213C9">
        <w:rPr>
          <w:rFonts w:ascii="Arial" w:eastAsia="宋体" w:hAnsi="Arial" w:hint="eastAsia"/>
          <w:sz w:val="24"/>
          <w:lang w:eastAsia="zh-CN"/>
        </w:rPr>
        <w:t>2</w:t>
      </w:r>
      <w:r w:rsidRPr="003213C9">
        <w:rPr>
          <w:rFonts w:ascii="Arial" w:eastAsia="MS Mincho" w:hAnsi="Arial" w:hint="eastAsia"/>
          <w:sz w:val="24"/>
        </w:rPr>
        <w:t>.</w:t>
      </w:r>
      <w:r w:rsidR="006A2C73">
        <w:rPr>
          <w:rFonts w:ascii="Arial" w:eastAsia="MS Mincho" w:hAnsi="Arial"/>
          <w:sz w:val="24"/>
        </w:rPr>
        <w:t>3</w:t>
      </w:r>
      <w:r w:rsidRPr="003213C9">
        <w:rPr>
          <w:rFonts w:ascii="Arial" w:eastAsia="MS Mincho" w:hAnsi="Arial" w:hint="eastAsia"/>
          <w:sz w:val="24"/>
        </w:rPr>
        <w:t>.</w:t>
      </w:r>
      <w:r w:rsidR="006A2C73">
        <w:rPr>
          <w:rFonts w:ascii="Arial" w:eastAsia="宋体" w:hAnsi="Arial"/>
          <w:sz w:val="24"/>
          <w:lang w:eastAsia="zh-CN"/>
        </w:rPr>
        <w:t>4</w:t>
      </w:r>
      <w:r w:rsidRPr="003213C9">
        <w:rPr>
          <w:rFonts w:ascii="Arial" w:eastAsia="MS Mincho" w:hAnsi="Arial" w:hint="eastAsia"/>
          <w:sz w:val="24"/>
        </w:rPr>
        <w:t xml:space="preserve"> </w:t>
      </w:r>
      <w:r w:rsidRPr="003213C9">
        <w:rPr>
          <w:rFonts w:ascii="Arial" w:eastAsia="宋体" w:hAnsi="Arial"/>
          <w:sz w:val="24"/>
        </w:rPr>
        <w:t xml:space="preserve">Generic </w:t>
      </w:r>
      <w:r w:rsidRPr="003213C9">
        <w:rPr>
          <w:rFonts w:ascii="Arial" w:eastAsia="宋体" w:hAnsi="Arial" w:hint="eastAsia"/>
          <w:sz w:val="24"/>
          <w:lang w:eastAsia="zh-CN"/>
        </w:rPr>
        <w:t xml:space="preserve">virtualized network </w:t>
      </w:r>
      <w:r w:rsidRPr="003213C9">
        <w:rPr>
          <w:rFonts w:ascii="Arial" w:eastAsia="宋体" w:hAnsi="Arial"/>
          <w:sz w:val="24"/>
        </w:rPr>
        <w:t>product model</w:t>
      </w:r>
      <w:r w:rsidRPr="003213C9">
        <w:rPr>
          <w:rFonts w:ascii="Arial" w:eastAsia="宋体" w:hAnsi="Arial" w:hint="eastAsia"/>
          <w:sz w:val="24"/>
          <w:lang w:eastAsia="zh-CN"/>
        </w:rPr>
        <w:t xml:space="preserve"> of type 3</w:t>
      </w:r>
    </w:p>
    <w:p w:rsidR="003213C9" w:rsidRPr="007D0B6E" w:rsidRDefault="003213C9" w:rsidP="003213C9">
      <w:pPr>
        <w:rPr>
          <w:rFonts w:eastAsia="宋体"/>
          <w:lang w:eastAsia="zh-CN"/>
        </w:rPr>
      </w:pPr>
      <w:r w:rsidRPr="003213C9">
        <w:rPr>
          <w:rFonts w:eastAsia="宋体" w:hint="eastAsia"/>
          <w:lang w:eastAsia="zh-CN"/>
        </w:rPr>
        <w:t xml:space="preserve">For the virtualized network product class </w:t>
      </w:r>
      <w:r w:rsidRPr="003213C9">
        <w:rPr>
          <w:rFonts w:eastAsia="宋体"/>
          <w:lang w:eastAsia="zh-CN"/>
        </w:rPr>
        <w:t>model of</w:t>
      </w:r>
      <w:r w:rsidRPr="003213C9">
        <w:rPr>
          <w:rFonts w:eastAsia="宋体" w:hint="eastAsia"/>
          <w:lang w:eastAsia="zh-CN"/>
        </w:rPr>
        <w:t xml:space="preserve"> type 3 (i.e. </w:t>
      </w:r>
      <w:r w:rsidRPr="003213C9">
        <w:rPr>
          <w:rFonts w:eastAsia="宋体"/>
          <w:noProof/>
          <w:lang w:val="en-US" w:eastAsia="zh-CN"/>
        </w:rPr>
        <w:t>implement</w:t>
      </w:r>
      <w:r w:rsidRPr="003213C9">
        <w:rPr>
          <w:rFonts w:eastAsia="宋体" w:hint="eastAsia"/>
          <w:noProof/>
          <w:lang w:val="en-US" w:eastAsia="zh-CN"/>
        </w:rPr>
        <w:t>ing</w:t>
      </w:r>
      <w:r w:rsidRPr="003213C9">
        <w:rPr>
          <w:rFonts w:eastAsia="宋体"/>
          <w:noProof/>
          <w:lang w:val="en-US" w:eastAsia="zh-CN"/>
        </w:rPr>
        <w:t xml:space="preserve"> 3GPP defined functionalities, virtualisation layer, and hardware layer</w:t>
      </w:r>
      <w:r w:rsidRPr="003213C9">
        <w:rPr>
          <w:rFonts w:eastAsia="宋体" w:hint="eastAsia"/>
          <w:noProof/>
          <w:lang w:val="en-US" w:eastAsia="zh-CN"/>
        </w:rPr>
        <w:t>), the following figure</w:t>
      </w:r>
      <w:r w:rsidRPr="003213C9">
        <w:rPr>
          <w:rFonts w:eastAsia="宋体"/>
        </w:rPr>
        <w:t xml:space="preserve"> </w:t>
      </w:r>
      <w:r w:rsidRPr="003213C9">
        <w:rPr>
          <w:rFonts w:eastAsia="宋体" w:hint="eastAsia"/>
          <w:lang w:eastAsia="zh-CN"/>
        </w:rPr>
        <w:t>5.2.</w:t>
      </w:r>
      <w:r w:rsidR="006A2C73">
        <w:rPr>
          <w:rFonts w:eastAsia="宋体"/>
          <w:lang w:eastAsia="zh-CN"/>
        </w:rPr>
        <w:t>3</w:t>
      </w:r>
      <w:r w:rsidRPr="003213C9">
        <w:rPr>
          <w:rFonts w:eastAsia="宋体"/>
        </w:rPr>
        <w:t>.</w:t>
      </w:r>
      <w:r w:rsidR="006A2C73">
        <w:rPr>
          <w:rFonts w:eastAsia="宋体"/>
          <w:lang w:eastAsia="zh-CN"/>
        </w:rPr>
        <w:t>4</w:t>
      </w:r>
      <w:r w:rsidRPr="003213C9">
        <w:rPr>
          <w:rFonts w:eastAsia="宋体"/>
        </w:rPr>
        <w:t>-</w:t>
      </w:r>
      <w:r w:rsidRPr="003213C9">
        <w:rPr>
          <w:rFonts w:eastAsia="宋体" w:hint="eastAsia"/>
          <w:lang w:eastAsia="zh-CN"/>
        </w:rPr>
        <w:t>1</w:t>
      </w:r>
      <w:r w:rsidRPr="003213C9">
        <w:rPr>
          <w:rFonts w:eastAsia="宋体"/>
        </w:rPr>
        <w:t xml:space="preserve"> depicts the components of a generic network product model of type 3 at a high level.</w:t>
      </w:r>
    </w:p>
    <w:p w:rsidR="003213C9" w:rsidRPr="003213C9" w:rsidRDefault="00AC23BA" w:rsidP="007D0B6E">
      <w:pPr>
        <w:jc w:val="center"/>
        <w:rPr>
          <w:rFonts w:eastAsia="宋体"/>
          <w:lang w:val="en-US" w:eastAsia="zh-CN"/>
        </w:rPr>
      </w:pPr>
      <w:r>
        <w:rPr>
          <w:rFonts w:eastAsia="宋体"/>
          <w:noProof/>
          <w:lang w:val="en-US" w:eastAsia="zh-CN"/>
        </w:rPr>
        <w:lastRenderedPageBreak/>
        <w:pict>
          <v:shape id="_x0000_i1035" type="#_x0000_t75" style="width:401.65pt;height:120pt;visibility:visible;mso-wrap-style:square">
            <v:imagedata r:id="rId20" o:title=""/>
          </v:shape>
        </w:pict>
      </w:r>
    </w:p>
    <w:p w:rsidR="003213C9" w:rsidRPr="003213C9" w:rsidRDefault="003213C9" w:rsidP="007D0B6E">
      <w:pPr>
        <w:jc w:val="center"/>
        <w:rPr>
          <w:rFonts w:eastAsia="宋体"/>
          <w:lang w:val="en-US" w:eastAsia="zh-CN"/>
        </w:rPr>
      </w:pPr>
      <w:r w:rsidRPr="003213C9">
        <w:rPr>
          <w:rFonts w:eastAsia="宋体" w:hint="eastAsia"/>
          <w:lang w:val="en-US" w:eastAsia="zh-CN"/>
        </w:rPr>
        <w:t>Figure 5.2.</w:t>
      </w:r>
      <w:r w:rsidR="006A2C73">
        <w:rPr>
          <w:rFonts w:eastAsia="宋体"/>
          <w:lang w:val="en-US" w:eastAsia="zh-CN"/>
        </w:rPr>
        <w:t>3</w:t>
      </w:r>
      <w:r w:rsidRPr="003213C9">
        <w:rPr>
          <w:rFonts w:eastAsia="宋体" w:hint="eastAsia"/>
          <w:lang w:val="en-US" w:eastAsia="zh-CN"/>
        </w:rPr>
        <w:t>.</w:t>
      </w:r>
      <w:r w:rsidR="006A2C73">
        <w:rPr>
          <w:rFonts w:eastAsia="宋体"/>
          <w:lang w:val="en-US" w:eastAsia="zh-CN"/>
        </w:rPr>
        <w:t>4</w:t>
      </w:r>
      <w:r w:rsidRPr="003213C9">
        <w:rPr>
          <w:rFonts w:eastAsia="宋体" w:hint="eastAsia"/>
          <w:lang w:val="en-US" w:eastAsia="zh-CN"/>
        </w:rPr>
        <w:t>-1 GVNP model</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p>
    <w:p w:rsidR="003213C9" w:rsidRPr="003213C9" w:rsidRDefault="003213C9" w:rsidP="003213C9">
      <w:pPr>
        <w:keepLines/>
        <w:ind w:left="1135" w:hanging="851"/>
        <w:rPr>
          <w:rFonts w:eastAsia="宋体"/>
          <w:color w:val="FF0000"/>
        </w:rPr>
      </w:pPr>
      <w:r w:rsidRPr="003213C9">
        <w:rPr>
          <w:rFonts w:eastAsia="宋体"/>
          <w:color w:val="FF0000"/>
        </w:rPr>
        <w:t xml:space="preserve">Editor’s Note: </w:t>
      </w:r>
      <w:r w:rsidRPr="003213C9">
        <w:rPr>
          <w:rFonts w:eastAsia="宋体" w:hint="eastAsia"/>
          <w:color w:val="FF0000"/>
          <w:lang w:eastAsia="zh-CN"/>
        </w:rPr>
        <w:t xml:space="preserve">The figure needs to be updated. </w:t>
      </w:r>
    </w:p>
    <w:p w:rsidR="003213C9" w:rsidRPr="003213C9" w:rsidRDefault="003213C9" w:rsidP="003213C9">
      <w:pPr>
        <w:rPr>
          <w:rFonts w:eastAsia="宋体"/>
          <w:lang w:eastAsia="zh-CN"/>
        </w:rPr>
      </w:pPr>
      <w:r w:rsidRPr="003213C9">
        <w:rPr>
          <w:rFonts w:eastAsia="宋体" w:hint="eastAsia"/>
          <w:lang w:eastAsia="zh-CN"/>
        </w:rPr>
        <w:t>Compared to the GVNP model of type 2 in the figure 5.2.</w:t>
      </w:r>
      <w:r w:rsidR="006A2C73">
        <w:rPr>
          <w:rFonts w:eastAsia="宋体"/>
          <w:lang w:eastAsia="zh-CN"/>
        </w:rPr>
        <w:t>3</w:t>
      </w:r>
      <w:r w:rsidRPr="003213C9">
        <w:rPr>
          <w:rFonts w:eastAsia="宋体" w:hint="eastAsia"/>
          <w:lang w:eastAsia="zh-CN"/>
        </w:rPr>
        <w:t>.</w:t>
      </w:r>
      <w:r w:rsidR="00762DDF">
        <w:rPr>
          <w:rFonts w:eastAsia="宋体"/>
          <w:lang w:eastAsia="zh-CN"/>
        </w:rPr>
        <w:t>3</w:t>
      </w:r>
      <w:r w:rsidRPr="003213C9">
        <w:rPr>
          <w:rFonts w:eastAsia="宋体" w:hint="eastAsia"/>
          <w:lang w:eastAsia="zh-CN"/>
        </w:rPr>
        <w:t xml:space="preserve">-1, the GVNP model of type 3 in the above figure has hardware </w:t>
      </w:r>
      <w:r w:rsidRPr="003213C9">
        <w:rPr>
          <w:rFonts w:eastAsia="宋体"/>
          <w:lang w:eastAsia="zh-CN"/>
        </w:rPr>
        <w:t>layer in addition to</w:t>
      </w:r>
      <w:r w:rsidRPr="003213C9">
        <w:rPr>
          <w:rFonts w:eastAsia="宋体" w:hint="eastAsia"/>
          <w:lang w:eastAsia="zh-CN"/>
        </w:rPr>
        <w:t xml:space="preserve"> 3GPP VNF and virtualised layer. The VMs which deploy VNF</w:t>
      </w:r>
      <w:r w:rsidRPr="003213C9">
        <w:rPr>
          <w:rFonts w:eastAsia="宋体"/>
          <w:lang w:eastAsia="zh-CN"/>
        </w:rPr>
        <w:t>C</w:t>
      </w:r>
      <w:r w:rsidRPr="006A2C73">
        <w:rPr>
          <w:lang w:eastAsia="zh-CN"/>
        </w:rPr>
        <w:t>s</w:t>
      </w:r>
      <w:r w:rsidRPr="003213C9">
        <w:rPr>
          <w:rFonts w:eastAsia="宋体" w:hint="eastAsia"/>
          <w:lang w:eastAsia="zh-CN"/>
        </w:rPr>
        <w:t xml:space="preserve"> can be deployed in the multiple hosts, so hardware </w:t>
      </w:r>
      <w:r w:rsidRPr="006A2C73">
        <w:rPr>
          <w:lang w:eastAsia="zh-CN"/>
        </w:rPr>
        <w:t>layer</w:t>
      </w:r>
      <w:r w:rsidRPr="003213C9">
        <w:rPr>
          <w:rFonts w:eastAsia="宋体"/>
          <w:lang w:eastAsia="zh-CN"/>
        </w:rPr>
        <w:t xml:space="preserve"> </w:t>
      </w:r>
      <w:r w:rsidRPr="003213C9">
        <w:rPr>
          <w:rFonts w:eastAsia="宋体" w:hint="eastAsia"/>
          <w:lang w:eastAsia="zh-CN"/>
        </w:rPr>
        <w:t>that is shown in the figure 5.</w:t>
      </w:r>
      <w:r w:rsidRPr="003213C9">
        <w:rPr>
          <w:rFonts w:eastAsia="宋体"/>
          <w:lang w:eastAsia="zh-CN"/>
        </w:rPr>
        <w:t>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may </w:t>
      </w:r>
      <w:r w:rsidRPr="003213C9">
        <w:rPr>
          <w:rFonts w:eastAsia="宋体"/>
          <w:lang w:eastAsia="zh-CN"/>
        </w:rPr>
        <w:t>consist of</w:t>
      </w:r>
      <w:r w:rsidRPr="003213C9">
        <w:rPr>
          <w:rFonts w:eastAsia="宋体" w:hint="eastAsia"/>
          <w:lang w:eastAsia="zh-CN"/>
        </w:rPr>
        <w:t xml:space="preserve"> more than one host. The </w:t>
      </w:r>
      <w:r w:rsidRPr="003213C9">
        <w:rPr>
          <w:rFonts w:eastAsia="宋体"/>
        </w:rPr>
        <w:t xml:space="preserve">components </w:t>
      </w:r>
      <w:r w:rsidRPr="003213C9">
        <w:rPr>
          <w:rFonts w:eastAsia="宋体" w:hint="eastAsia"/>
          <w:lang w:eastAsia="zh-CN"/>
        </w:rPr>
        <w:t>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 xml:space="preserve">-1 </w:t>
      </w:r>
      <w:r w:rsidRPr="003213C9">
        <w:rPr>
          <w:rFonts w:eastAsia="宋体"/>
        </w:rPr>
        <w:t>are further described in the following sub</w:t>
      </w:r>
      <w:r w:rsidR="00762DDF">
        <w:rPr>
          <w:rFonts w:eastAsia="宋体"/>
        </w:rPr>
        <w:t>-</w:t>
      </w:r>
      <w:r w:rsidRPr="003213C9">
        <w:rPr>
          <w:rFonts w:eastAsia="宋体"/>
        </w:rPr>
        <w:t>clauses.</w:t>
      </w:r>
    </w:p>
    <w:p w:rsidR="003213C9" w:rsidRPr="003213C9" w:rsidRDefault="003213C9" w:rsidP="007D0B6E">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.1 Functions defined by 3GPP</w:t>
      </w:r>
    </w:p>
    <w:p w:rsidR="003213C9" w:rsidRPr="003213C9" w:rsidRDefault="003213C9" w:rsidP="007D0B6E">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.1 applies to functions defined by 3GPP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.2 Other functions</w:t>
      </w:r>
    </w:p>
    <w:p w:rsidR="003213C9" w:rsidRPr="003213C9" w:rsidRDefault="003213C9" w:rsidP="003213C9">
      <w:pPr>
        <w:rPr>
          <w:rFonts w:eastAsia="宋体"/>
          <w:i/>
          <w:lang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2</w:t>
      </w:r>
      <w:r w:rsidRPr="003213C9">
        <w:rPr>
          <w:rFonts w:eastAsia="宋体" w:hint="eastAsia"/>
          <w:lang w:eastAsia="zh-CN"/>
        </w:rPr>
        <w:t>.2 applies to other functions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.3 Virtualisation layer</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eastAsia="zh-CN"/>
        </w:rPr>
        <w:t>All text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.3 applies to virtualisation in the figure 5.2.</w:t>
      </w:r>
      <w:r w:rsidR="006A2C73">
        <w:rPr>
          <w:rFonts w:eastAsia="宋体"/>
          <w:lang w:eastAsia="zh-CN"/>
        </w:rPr>
        <w:t>3</w:t>
      </w:r>
      <w:r w:rsidRPr="003213C9">
        <w:rPr>
          <w:rFonts w:eastAsia="宋体" w:hint="eastAsia"/>
          <w:lang w:eastAsia="zh-CN"/>
        </w:rPr>
        <w:t>.</w:t>
      </w:r>
      <w:r w:rsidR="006A2C73">
        <w:rPr>
          <w:rFonts w:eastAsia="宋体"/>
          <w:lang w:eastAsia="zh-CN"/>
        </w:rPr>
        <w:t>4</w:t>
      </w:r>
      <w:r w:rsidRPr="003213C9">
        <w:rPr>
          <w:rFonts w:eastAsia="宋体" w:hint="eastAsia"/>
          <w:lang w:eastAsia="zh-CN"/>
        </w:rPr>
        <w:t>-1.</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.4 Hardware</w:t>
      </w:r>
    </w:p>
    <w:p w:rsidR="003213C9" w:rsidRPr="003213C9" w:rsidRDefault="003213C9" w:rsidP="003213C9">
      <w:pPr>
        <w:widowControl w:val="0"/>
        <w:autoSpaceDE w:val="0"/>
        <w:autoSpaceDN w:val="0"/>
        <w:adjustRightInd w:val="0"/>
        <w:spacing w:after="0"/>
        <w:rPr>
          <w:rFonts w:eastAsia="宋体"/>
          <w:lang w:val="en-US" w:eastAsia="zh-CN"/>
        </w:rPr>
      </w:pPr>
      <w:r w:rsidRPr="003213C9">
        <w:rPr>
          <w:rFonts w:eastAsia="宋体" w:hint="eastAsia"/>
          <w:lang w:val="en-US" w:eastAsia="zh-CN"/>
        </w:rPr>
        <w:t>H</w:t>
      </w:r>
      <w:r w:rsidRPr="003213C9">
        <w:rPr>
          <w:rFonts w:eastAsia="宋体"/>
          <w:lang w:val="en-US" w:eastAsia="zh-CN"/>
        </w:rPr>
        <w:t>ardware resources include computing, storage and network that provide processing, storage and</w:t>
      </w:r>
      <w:r w:rsidRPr="003213C9">
        <w:rPr>
          <w:rFonts w:eastAsia="宋体" w:hint="eastAsia"/>
          <w:lang w:val="en-US" w:eastAsia="zh-CN"/>
        </w:rPr>
        <w:t xml:space="preserve"> </w:t>
      </w:r>
      <w:r w:rsidRPr="003213C9">
        <w:rPr>
          <w:rFonts w:eastAsia="宋体"/>
          <w:lang w:val="en-US" w:eastAsia="zh-CN"/>
        </w:rPr>
        <w:t xml:space="preserve">connectivity to VNFs through the </w:t>
      </w:r>
      <w:r w:rsidR="006A2C73" w:rsidRPr="003213C9">
        <w:rPr>
          <w:rFonts w:eastAsia="宋体"/>
          <w:lang w:val="en-US" w:eastAsia="zh-CN"/>
        </w:rPr>
        <w:t>virtualization</w:t>
      </w:r>
      <w:r w:rsidRPr="003213C9">
        <w:rPr>
          <w:rFonts w:eastAsia="宋体"/>
          <w:lang w:val="en-US" w:eastAsia="zh-CN"/>
        </w:rPr>
        <w:t xml:space="preserve"> layer (e.g. hypervisor). </w:t>
      </w:r>
    </w:p>
    <w:p w:rsidR="003213C9" w:rsidRPr="003213C9" w:rsidRDefault="003213C9" w:rsidP="003213C9">
      <w:pPr>
        <w:keepNext/>
        <w:keepLines/>
        <w:spacing w:before="120"/>
        <w:ind w:left="1701" w:hanging="1701"/>
        <w:outlineLvl w:val="4"/>
        <w:rPr>
          <w:rFonts w:ascii="Arial" w:eastAsia="宋体" w:hAnsi="Arial"/>
          <w:sz w:val="22"/>
          <w:lang w:eastAsia="zh-CN"/>
        </w:rPr>
      </w:pPr>
      <w:r w:rsidRPr="003213C9">
        <w:rPr>
          <w:rFonts w:ascii="Arial" w:eastAsia="宋体" w:hAnsi="Arial" w:hint="eastAsia"/>
          <w:sz w:val="22"/>
          <w:lang w:eastAsia="zh-CN"/>
        </w:rPr>
        <w:t>5.2.</w:t>
      </w:r>
      <w:r w:rsidR="006A2C73">
        <w:rPr>
          <w:rFonts w:ascii="Arial" w:eastAsia="宋体" w:hAnsi="Arial"/>
          <w:sz w:val="22"/>
          <w:lang w:eastAsia="zh-CN"/>
        </w:rPr>
        <w:t>3</w:t>
      </w:r>
      <w:r w:rsidRPr="003213C9">
        <w:rPr>
          <w:rFonts w:ascii="Arial" w:eastAsia="宋体" w:hAnsi="Arial" w:hint="eastAsia"/>
          <w:sz w:val="22"/>
          <w:lang w:eastAsia="zh-CN"/>
        </w:rPr>
        <w:t>.</w:t>
      </w:r>
      <w:r w:rsidR="006A2C73">
        <w:rPr>
          <w:rFonts w:ascii="Arial" w:eastAsia="宋体" w:hAnsi="Arial"/>
          <w:sz w:val="22"/>
          <w:lang w:eastAsia="zh-CN"/>
        </w:rPr>
        <w:t>4</w:t>
      </w:r>
      <w:r w:rsidRPr="003213C9">
        <w:rPr>
          <w:rFonts w:ascii="Arial" w:eastAsia="宋体" w:hAnsi="Arial" w:hint="eastAsia"/>
          <w:sz w:val="22"/>
          <w:lang w:eastAsia="zh-CN"/>
        </w:rPr>
        <w:t>.5 Interfaces</w:t>
      </w:r>
    </w:p>
    <w:p w:rsidR="003213C9" w:rsidRPr="003213C9" w:rsidRDefault="003213C9" w:rsidP="003213C9">
      <w:pPr>
        <w:rPr>
          <w:rFonts w:eastAsia="宋体"/>
          <w:lang w:eastAsia="zh-CN"/>
        </w:rPr>
      </w:pPr>
      <w:r w:rsidRPr="003213C9">
        <w:rPr>
          <w:rFonts w:eastAsia="宋体" w:hint="eastAsia"/>
          <w:lang w:eastAsia="zh-CN"/>
        </w:rPr>
        <w:t xml:space="preserve">All </w:t>
      </w:r>
      <w:r w:rsidRPr="006A2C73">
        <w:rPr>
          <w:rFonts w:eastAsia="宋体"/>
          <w:lang w:eastAsia="zh-CN"/>
        </w:rPr>
        <w:t>remote</w:t>
      </w:r>
      <w:r w:rsidRPr="006A2C73">
        <w:rPr>
          <w:rFonts w:eastAsia="宋体"/>
        </w:rPr>
        <w:t xml:space="preserve"> logical interfaces</w:t>
      </w:r>
      <w:r w:rsidRPr="003213C9">
        <w:rPr>
          <w:rFonts w:eastAsia="宋体" w:hint="eastAsia"/>
          <w:lang w:eastAsia="zh-CN"/>
        </w:rPr>
        <w:t xml:space="preserve"> from clause 5.2.</w:t>
      </w:r>
      <w:r w:rsidR="006A2C73">
        <w:rPr>
          <w:rFonts w:eastAsia="宋体"/>
          <w:lang w:eastAsia="zh-CN"/>
        </w:rPr>
        <w:t>3</w:t>
      </w:r>
      <w:r w:rsidRPr="003213C9">
        <w:rPr>
          <w:rFonts w:eastAsia="宋体" w:hint="eastAsia"/>
          <w:lang w:eastAsia="zh-CN"/>
        </w:rPr>
        <w:t>.</w:t>
      </w:r>
      <w:r w:rsidRPr="003213C9">
        <w:rPr>
          <w:rFonts w:eastAsia="宋体"/>
          <w:lang w:eastAsia="zh-CN"/>
        </w:rPr>
        <w:t>3</w:t>
      </w:r>
      <w:r w:rsidRPr="003213C9">
        <w:rPr>
          <w:rFonts w:eastAsia="宋体" w:hint="eastAsia"/>
          <w:lang w:eastAsia="zh-CN"/>
        </w:rPr>
        <w:t xml:space="preserve">.4 applies to interfaces of GVNP </w:t>
      </w:r>
      <w:r w:rsidRPr="003213C9">
        <w:rPr>
          <w:rFonts w:eastAsia="宋体" w:hint="eastAsia"/>
          <w:lang w:val="en-US" w:eastAsia="zh-CN"/>
        </w:rPr>
        <w:t>for the type 3</w:t>
      </w:r>
      <w:r w:rsidRPr="003213C9">
        <w:rPr>
          <w:rFonts w:eastAsia="宋体" w:hint="eastAsia"/>
          <w:lang w:eastAsia="zh-CN"/>
        </w:rPr>
        <w:t xml:space="preserve">. In addition, it has the following interface </w:t>
      </w:r>
      <w:r w:rsidRPr="003213C9">
        <w:rPr>
          <w:rFonts w:eastAsia="宋体"/>
          <w:lang w:eastAsia="zh-CN"/>
        </w:rPr>
        <w:t>which is</w:t>
      </w:r>
      <w:r w:rsidRPr="003213C9">
        <w:rPr>
          <w:rFonts w:eastAsia="宋体" w:hint="eastAsia"/>
          <w:lang w:eastAsia="zh-CN"/>
        </w:rPr>
        <w:t xml:space="preserve"> defined by </w:t>
      </w:r>
      <w:r w:rsidRPr="006A2C73">
        <w:rPr>
          <w:rFonts w:eastAsia="宋体"/>
          <w:lang w:eastAsia="zh-CN"/>
        </w:rPr>
        <w:t>ETSI NFV specification [11]</w:t>
      </w:r>
      <w:r w:rsidRPr="003213C9">
        <w:rPr>
          <w:rFonts w:eastAsia="宋体" w:hint="eastAsia"/>
          <w:lang w:eastAsia="zh-CN"/>
        </w:rPr>
        <w:t>:</w:t>
      </w:r>
    </w:p>
    <w:p w:rsidR="003213C9" w:rsidRPr="003213C9" w:rsidRDefault="003213C9" w:rsidP="003213C9">
      <w:pPr>
        <w:ind w:left="568" w:hanging="284"/>
        <w:rPr>
          <w:rFonts w:eastAsia="宋体"/>
          <w:lang w:eastAsia="zh-CN"/>
        </w:rPr>
      </w:pPr>
      <w:r w:rsidRPr="003213C9">
        <w:rPr>
          <w:rFonts w:eastAsia="宋体" w:hint="eastAsia"/>
          <w:lang w:eastAsia="zh-CN"/>
        </w:rPr>
        <w:t xml:space="preserve">- Interface related to </w:t>
      </w:r>
      <w:r w:rsidRPr="003213C9">
        <w:rPr>
          <w:rFonts w:eastAsia="宋体" w:hint="eastAsia"/>
          <w:lang w:val="en-US" w:eastAsia="zh-CN"/>
        </w:rPr>
        <w:t>h</w:t>
      </w:r>
      <w:r w:rsidRPr="003213C9">
        <w:rPr>
          <w:rFonts w:eastAsia="宋体"/>
          <w:lang w:val="en-US" w:eastAsia="zh-CN"/>
        </w:rPr>
        <w:t>ardware resource configuration and state information (e.g. events) exchange</w:t>
      </w:r>
      <w:r w:rsidRPr="003213C9">
        <w:rPr>
          <w:rFonts w:eastAsia="宋体" w:hint="eastAsia"/>
          <w:lang w:eastAsia="zh-CN"/>
        </w:rPr>
        <w:t>.</w:t>
      </w:r>
    </w:p>
    <w:p w:rsidR="00213911" w:rsidRPr="00213911" w:rsidRDefault="00A177DC" w:rsidP="00213911">
      <w:pPr>
        <w:pStyle w:val="3"/>
        <w:rPr>
          <w:lang w:eastAsia="zh-CN"/>
        </w:rPr>
      </w:pPr>
      <w:bookmarkStart w:id="140" w:name="_Toc22290732"/>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Start w:id="141" w:name="_Toc476648073"/>
      <w:bookmarkStart w:id="142" w:name="_Toc18060178"/>
      <w:bookmarkEnd w:id="126"/>
      <w:r w:rsidR="00213911" w:rsidRPr="00213911">
        <w:rPr>
          <w:rFonts w:hint="eastAsia"/>
          <w:lang w:eastAsia="zh-CN"/>
        </w:rPr>
        <w:t xml:space="preserve"> class</w:t>
      </w:r>
      <w:bookmarkEnd w:id="140"/>
    </w:p>
    <w:p w:rsidR="00213911" w:rsidRPr="00213911" w:rsidRDefault="00213911" w:rsidP="00213911">
      <w:pPr>
        <w:keepNext/>
        <w:keepLines/>
        <w:spacing w:before="120"/>
        <w:ind w:left="1134" w:hanging="1134"/>
        <w:outlineLvl w:val="2"/>
        <w:rPr>
          <w:rFonts w:ascii="Arial" w:eastAsia="宋体" w:hAnsi="Arial"/>
          <w:sz w:val="28"/>
        </w:rPr>
      </w:pPr>
      <w:bookmarkStart w:id="143" w:name="_Toc476648070"/>
      <w:r w:rsidRPr="00213911">
        <w:rPr>
          <w:rFonts w:ascii="Arial" w:eastAsia="宋体" w:hAnsi="Arial"/>
          <w:sz w:val="28"/>
        </w:rPr>
        <w:t>5.2.</w:t>
      </w:r>
      <w:r w:rsidRPr="00213911">
        <w:rPr>
          <w:rFonts w:ascii="Arial" w:eastAsia="宋体" w:hAnsi="Arial"/>
          <w:sz w:val="28"/>
          <w:lang w:eastAsia="zh-CN"/>
        </w:rPr>
        <w:t>4</w:t>
      </w:r>
      <w:r w:rsidRPr="00213911">
        <w:rPr>
          <w:rFonts w:ascii="Arial" w:eastAsia="宋体" w:hAnsi="Arial"/>
          <w:sz w:val="28"/>
        </w:rPr>
        <w:t>.</w:t>
      </w:r>
      <w:r w:rsidRPr="00213911">
        <w:rPr>
          <w:rFonts w:ascii="Arial" w:eastAsia="宋体" w:hAnsi="Arial"/>
          <w:sz w:val="28"/>
          <w:lang w:eastAsia="zh-CN"/>
        </w:rPr>
        <w:t>1</w:t>
      </w:r>
      <w:r w:rsidRPr="00213911">
        <w:rPr>
          <w:rFonts w:ascii="Arial" w:eastAsia="宋体" w:hAnsi="Arial"/>
          <w:sz w:val="28"/>
        </w:rPr>
        <w:t xml:space="preserve"> </w:t>
      </w:r>
      <w:r w:rsidRPr="00213911">
        <w:rPr>
          <w:rFonts w:ascii="Arial" w:eastAsia="宋体" w:hAnsi="Arial"/>
          <w:sz w:val="28"/>
        </w:rPr>
        <w:tab/>
        <w:t>Introduction</w:t>
      </w:r>
      <w:bookmarkEnd w:id="143"/>
    </w:p>
    <w:p w:rsidR="00213911" w:rsidRPr="00213911" w:rsidRDefault="00213911" w:rsidP="00213911">
      <w:pPr>
        <w:jc w:val="both"/>
        <w:rPr>
          <w:rFonts w:eastAsia="宋体"/>
          <w:lang w:eastAsia="zh-CN"/>
        </w:rPr>
      </w:pPr>
      <w:r w:rsidRPr="00213911">
        <w:rPr>
          <w:rFonts w:eastAsia="宋体" w:hint="eastAsia"/>
          <w:lang w:eastAsia="zh-CN"/>
        </w:rPr>
        <w:t>Clause 5.2.2 of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describe</w:t>
      </w:r>
      <w:r w:rsidRPr="00213911">
        <w:rPr>
          <w:rFonts w:eastAsia="宋体"/>
          <w:lang w:eastAsia="zh-CN"/>
        </w:rPr>
        <w:t>s</w:t>
      </w:r>
      <w:r w:rsidRPr="00213911">
        <w:rPr>
          <w:rFonts w:eastAsia="宋体" w:hint="eastAsia"/>
          <w:lang w:eastAsia="zh-CN"/>
        </w:rPr>
        <w:t xml:space="preserve"> the steps to be accomplished for the SPD part of the SCAS writing phase, </w:t>
      </w:r>
      <w:r w:rsidRPr="00213911">
        <w:rPr>
          <w:rFonts w:eastAsia="宋体"/>
          <w:lang w:eastAsia="zh-CN"/>
        </w:rPr>
        <w:t>principle</w:t>
      </w:r>
      <w:r w:rsidRPr="00213911">
        <w:rPr>
          <w:rFonts w:eastAsia="宋体" w:hint="eastAsia"/>
          <w:lang w:eastAsia="zh-CN"/>
        </w:rPr>
        <w:t xml:space="preserve">s and structures for threats and security objectives. These are general </w:t>
      </w:r>
      <w:r w:rsidRPr="00213911">
        <w:rPr>
          <w:rFonts w:eastAsia="宋体"/>
        </w:rPr>
        <w:t>guideline</w:t>
      </w:r>
      <w:r w:rsidRPr="00213911">
        <w:rPr>
          <w:rFonts w:eastAsia="宋体" w:hint="eastAsia"/>
          <w:lang w:eastAsia="zh-CN"/>
        </w:rPr>
        <w:t>s</w:t>
      </w:r>
      <w:r w:rsidRPr="00213911">
        <w:rPr>
          <w:rFonts w:eastAsia="宋体"/>
        </w:rPr>
        <w:t xml:space="preserve"> </w:t>
      </w:r>
      <w:r w:rsidRPr="00213911">
        <w:rPr>
          <w:rFonts w:eastAsia="宋体" w:hint="eastAsia"/>
          <w:lang w:eastAsia="zh-CN"/>
        </w:rPr>
        <w:t xml:space="preserve">and can also be </w:t>
      </w:r>
      <w:r w:rsidRPr="00213911">
        <w:rPr>
          <w:rFonts w:eastAsia="宋体"/>
        </w:rPr>
        <w:t>appli</w:t>
      </w:r>
      <w:r w:rsidRPr="00213911">
        <w:rPr>
          <w:rFonts w:eastAsia="宋体" w:hint="eastAsia"/>
          <w:lang w:eastAsia="zh-CN"/>
        </w:rPr>
        <w:t>ed</w:t>
      </w:r>
      <w:r w:rsidRPr="00213911">
        <w:rPr>
          <w:rFonts w:eastAsia="宋体"/>
        </w:rPr>
        <w:t xml:space="preserve"> </w:t>
      </w:r>
      <w:r w:rsidRPr="00213911">
        <w:rPr>
          <w:rFonts w:eastAsia="宋体" w:hint="eastAsia"/>
          <w:lang w:eastAsia="zh-CN"/>
        </w:rPr>
        <w:t>to SPD analysis of 3GPP virtualized network products. In addition, clause 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describes the generic assets and threats according to the </w:t>
      </w:r>
      <w:r w:rsidRPr="00213911">
        <w:rPr>
          <w:rFonts w:eastAsia="宋体"/>
          <w:lang w:eastAsia="zh-CN"/>
        </w:rPr>
        <w:t>structure</w:t>
      </w:r>
      <w:r w:rsidRPr="00213911">
        <w:rPr>
          <w:rFonts w:eastAsia="宋体" w:hint="eastAsia"/>
          <w:lang w:eastAsia="zh-CN"/>
        </w:rPr>
        <w:t>s described in TR 33.916</w:t>
      </w:r>
      <w:r w:rsidRPr="00213911">
        <w:rPr>
          <w:rFonts w:eastAsia="宋体"/>
          <w:lang w:eastAsia="zh-CN"/>
        </w:rPr>
        <w:t>[</w:t>
      </w:r>
      <w:r w:rsidR="00825624">
        <w:rPr>
          <w:rFonts w:eastAsia="宋体"/>
          <w:lang w:eastAsia="zh-CN"/>
        </w:rPr>
        <w:t>2</w:t>
      </w:r>
      <w:r w:rsidRPr="00213911">
        <w:rPr>
          <w:rFonts w:eastAsia="宋体"/>
          <w:lang w:eastAsia="zh-CN"/>
        </w:rPr>
        <w:t>]</w:t>
      </w:r>
      <w:r w:rsidRPr="00213911">
        <w:rPr>
          <w:rFonts w:eastAsia="宋体" w:hint="eastAsia"/>
          <w:lang w:eastAsia="zh-CN"/>
        </w:rPr>
        <w:t xml:space="preserve">. The following subclauses </w:t>
      </w:r>
      <w:r w:rsidRPr="00213911">
        <w:rPr>
          <w:rFonts w:eastAsia="宋体"/>
          <w:lang w:eastAsia="zh-CN"/>
        </w:rPr>
        <w:t>describe</w:t>
      </w:r>
      <w:r w:rsidRPr="00213911">
        <w:rPr>
          <w:rFonts w:eastAsia="宋体" w:hint="eastAsia"/>
          <w:lang w:eastAsia="zh-CN"/>
        </w:rPr>
        <w:t xml:space="preserve"> the generic assets and threats </w:t>
      </w:r>
      <w:r w:rsidRPr="00213911">
        <w:rPr>
          <w:rFonts w:eastAsia="宋体"/>
        </w:rPr>
        <w:t xml:space="preserve">in the course of developing 3GPP security assurance specifications for a particular </w:t>
      </w:r>
      <w:r w:rsidRPr="00213911">
        <w:rPr>
          <w:rFonts w:eastAsia="宋体" w:hint="eastAsia"/>
          <w:lang w:eastAsia="zh-CN"/>
        </w:rPr>
        <w:t xml:space="preserve">virtualized </w:t>
      </w:r>
      <w:r w:rsidRPr="00213911">
        <w:rPr>
          <w:rFonts w:eastAsia="宋体"/>
        </w:rPr>
        <w:t>network product class</w:t>
      </w:r>
      <w:r w:rsidRPr="00213911">
        <w:rPr>
          <w:rFonts w:eastAsia="宋体" w:hint="eastAsia"/>
          <w:lang w:eastAsia="zh-CN"/>
        </w:rPr>
        <w:t xml:space="preserve"> by referring to the generic assets and threats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p>
    <w:p w:rsidR="00213911" w:rsidRPr="00213911" w:rsidRDefault="00213911" w:rsidP="00213911">
      <w:pPr>
        <w:keepNext/>
        <w:keepLines/>
        <w:spacing w:before="120"/>
        <w:ind w:left="1134" w:hanging="1134"/>
        <w:outlineLvl w:val="2"/>
        <w:rPr>
          <w:rFonts w:ascii="Arial" w:eastAsia="宋体" w:hAnsi="Arial"/>
          <w:sz w:val="28"/>
          <w:lang w:eastAsia="zh-CN"/>
        </w:rPr>
      </w:pPr>
      <w:bookmarkStart w:id="144" w:name="_Toc476648071"/>
      <w:r w:rsidRPr="00213911">
        <w:rPr>
          <w:rFonts w:ascii="Arial" w:eastAsia="宋体" w:hAnsi="Arial"/>
          <w:sz w:val="28"/>
        </w:rPr>
        <w:lastRenderedPageBreak/>
        <w:t>5.2.</w:t>
      </w:r>
      <w:r w:rsidRPr="00213911">
        <w:rPr>
          <w:rFonts w:ascii="Arial" w:eastAsia="宋体" w:hAnsi="Arial"/>
          <w:sz w:val="28"/>
          <w:lang w:eastAsia="zh-CN"/>
        </w:rPr>
        <w:t>4</w:t>
      </w:r>
      <w:r w:rsidRPr="00213911">
        <w:rPr>
          <w:rFonts w:ascii="Arial" w:eastAsia="宋体" w:hAnsi="Arial"/>
          <w:sz w:val="28"/>
        </w:rPr>
        <w:t>.</w:t>
      </w:r>
      <w:r w:rsidRPr="00213911">
        <w:rPr>
          <w:rFonts w:ascii="Arial" w:eastAsia="宋体" w:hAnsi="Arial"/>
          <w:sz w:val="28"/>
          <w:lang w:eastAsia="zh-CN"/>
        </w:rPr>
        <w:t>2</w:t>
      </w:r>
      <w:r w:rsidRPr="00213911">
        <w:rPr>
          <w:rFonts w:ascii="Arial" w:eastAsia="宋体" w:hAnsi="Arial"/>
          <w:sz w:val="28"/>
        </w:rPr>
        <w:t xml:space="preserve"> </w:t>
      </w:r>
      <w:r w:rsidRPr="00213911">
        <w:rPr>
          <w:rFonts w:ascii="Arial" w:eastAsia="宋体" w:hAnsi="Arial"/>
          <w:sz w:val="28"/>
        </w:rPr>
        <w:tab/>
      </w:r>
      <w:r w:rsidRPr="00213911">
        <w:rPr>
          <w:rFonts w:ascii="Arial" w:eastAsia="宋体" w:hAnsi="Arial" w:hint="eastAsia"/>
          <w:sz w:val="28"/>
          <w:lang w:eastAsia="zh-CN"/>
        </w:rPr>
        <w:t>Generic assets and t</w:t>
      </w:r>
      <w:r w:rsidRPr="00213911">
        <w:rPr>
          <w:rFonts w:ascii="Arial" w:eastAsia="宋体" w:hAnsi="Arial"/>
          <w:sz w:val="28"/>
        </w:rPr>
        <w:t>hreats</w:t>
      </w:r>
      <w:bookmarkEnd w:id="144"/>
      <w:r w:rsidRPr="00213911">
        <w:rPr>
          <w:rFonts w:ascii="Arial" w:eastAsia="宋体" w:hAnsi="Arial" w:hint="eastAsia"/>
          <w:sz w:val="28"/>
          <w:lang w:eastAsia="zh-CN"/>
        </w:rPr>
        <w:t xml:space="preserve"> of GVNP for type 1</w:t>
      </w:r>
    </w:p>
    <w:p w:rsidR="00213911" w:rsidRPr="00213911" w:rsidRDefault="00213911" w:rsidP="007D0B6E">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.1 Generic assets of GVNP for type 1</w:t>
      </w:r>
    </w:p>
    <w:p w:rsidR="00213911" w:rsidRPr="00213911" w:rsidRDefault="00213911" w:rsidP="00213911">
      <w:pPr>
        <w:rPr>
          <w:rFonts w:eastAsia="宋体"/>
          <w:lang w:eastAsia="zh-CN"/>
        </w:rPr>
      </w:pPr>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r w:rsidRPr="00213911">
        <w:rPr>
          <w:rFonts w:eastAsia="宋体" w:hint="eastAsia"/>
          <w:lang w:eastAsia="zh-CN"/>
        </w:rPr>
        <w:t xml:space="preserve">for type 1 </w:t>
      </w:r>
      <w:r w:rsidRPr="00213911">
        <w:rPr>
          <w:rFonts w:eastAsia="宋体"/>
          <w:lang w:eastAsia="zh-CN"/>
        </w:rPr>
        <w:t xml:space="preserve">that </w:t>
      </w:r>
      <w:r w:rsidRPr="00213911">
        <w:rPr>
          <w:rFonts w:eastAsia="宋体" w:hint="eastAsia"/>
          <w:lang w:eastAsia="zh-CN"/>
        </w:rPr>
        <w:t xml:space="preserve">need </w:t>
      </w:r>
      <w:r w:rsidRPr="00213911">
        <w:rPr>
          <w:rFonts w:eastAsia="宋体"/>
          <w:lang w:eastAsia="zh-CN"/>
        </w:rPr>
        <w:t>to be protected are:</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User account data and credentials (e.g. passwords</w:t>
      </w:r>
      <w:r w:rsidRPr="00213911">
        <w:rPr>
          <w:rFonts w:eastAsia="宋体" w:hint="eastAsia"/>
          <w:lang w:eastAsia="zh-CN"/>
        </w:rPr>
        <w:t>, private key</w:t>
      </w:r>
      <w:r w:rsidRPr="00213911">
        <w:rPr>
          <w:rFonts w:eastAsia="宋体"/>
          <w:lang w:eastAsia="zh-CN"/>
        </w:rPr>
        <w:t>);</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Log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Configuration data, e.g. G</w:t>
      </w:r>
      <w:r w:rsidRPr="00213911">
        <w:rPr>
          <w:rFonts w:eastAsia="宋体" w:hint="eastAsia"/>
          <w:lang w:eastAsia="zh-CN"/>
        </w:rPr>
        <w:t>V</w:t>
      </w:r>
      <w:r w:rsidRPr="00213911">
        <w:rPr>
          <w:rFonts w:eastAsia="宋体"/>
          <w:lang w:eastAsia="zh-CN"/>
        </w:rPr>
        <w:t>NP's IP address, ports, VPN ID, Management Objects (e.g. user group, command group) etc.</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 xml:space="preserve">Guest </w:t>
      </w:r>
      <w:r w:rsidRPr="00213911">
        <w:rPr>
          <w:rFonts w:eastAsia="宋体"/>
          <w:lang w:eastAsia="zh-CN"/>
        </w:rPr>
        <w:t xml:space="preserve">Operating System, i.e. the files that make up the </w:t>
      </w:r>
      <w:r w:rsidRPr="00213911">
        <w:rPr>
          <w:rFonts w:eastAsia="宋体" w:hint="eastAsia"/>
          <w:lang w:eastAsia="zh-CN"/>
        </w:rPr>
        <w:t xml:space="preserve">guest </w:t>
      </w:r>
      <w:r w:rsidRPr="00213911">
        <w:rPr>
          <w:rFonts w:eastAsia="宋体"/>
          <w:lang w:eastAsia="zh-CN"/>
        </w:rPr>
        <w:t>OS and its processes (code and data);</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NP Application;</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Sufficient processing capacity: that processing powers are not consumed close to limits;</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t>The interfaces of G</w:t>
      </w:r>
      <w:r w:rsidRPr="00213911">
        <w:rPr>
          <w:rFonts w:eastAsia="宋体" w:hint="eastAsia"/>
          <w:lang w:eastAsia="zh-CN"/>
        </w:rPr>
        <w:t>V</w:t>
      </w:r>
      <w:r w:rsidRPr="00213911">
        <w:rPr>
          <w:rFonts w:eastAsia="宋体"/>
          <w:lang w:eastAsia="zh-CN"/>
        </w:rPr>
        <w:t>NP to be protected and which are within SECAM scope: for example</w:t>
      </w:r>
      <w:r w:rsidRPr="00213911">
        <w:rPr>
          <w:rFonts w:eastAsia="宋体" w:hint="eastAsia"/>
          <w:lang w:eastAsia="zh-CN"/>
        </w:rPr>
        <w:t>:</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OAM interface, for remote access: interface between GVNP and OAM system</w:t>
      </w:r>
    </w:p>
    <w:p w:rsidR="00213911" w:rsidRPr="00213911" w:rsidRDefault="00213911" w:rsidP="00213911">
      <w:pPr>
        <w:ind w:left="568"/>
        <w:rPr>
          <w:rFonts w:eastAsia="宋体"/>
          <w:lang w:eastAsia="zh-CN"/>
        </w:rPr>
      </w:pPr>
      <w:r w:rsidRPr="00213911">
        <w:rPr>
          <w:rFonts w:eastAsia="宋体"/>
          <w:lang w:eastAsia="zh-CN"/>
        </w:rPr>
        <w:t>-</w:t>
      </w:r>
      <w:r w:rsidRPr="00213911">
        <w:rPr>
          <w:rFonts w:eastAsia="宋体"/>
          <w:lang w:eastAsia="zh-CN"/>
        </w:rPr>
        <w:tab/>
        <w:t>Interface between virtualized network function (VNF) and VNFM</w:t>
      </w:r>
    </w:p>
    <w:p w:rsidR="00213911" w:rsidRPr="00213911" w:rsidRDefault="00213911" w:rsidP="00213911">
      <w:pPr>
        <w:ind w:left="568"/>
        <w:rPr>
          <w:rFonts w:eastAsia="宋体"/>
          <w:lang w:eastAsia="zh-CN"/>
        </w:rPr>
      </w:pPr>
      <w:r w:rsidRPr="00213911">
        <w:rPr>
          <w:rFonts w:eastAsia="宋体"/>
          <w:lang w:eastAsia="zh-CN"/>
        </w:rPr>
        <w:t>-    Interface between VNF and virtualisation layer, for providing the execution environment to run VNF</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t>G</w:t>
      </w:r>
      <w:r w:rsidRPr="00213911">
        <w:rPr>
          <w:rFonts w:eastAsia="宋体" w:hint="eastAsia"/>
          <w:lang w:eastAsia="zh-CN"/>
        </w:rPr>
        <w:t>V</w:t>
      </w:r>
      <w:r w:rsidRPr="00213911">
        <w:rPr>
          <w:rFonts w:eastAsia="宋体"/>
          <w:lang w:eastAsia="zh-CN"/>
        </w:rPr>
        <w:t xml:space="preserve">NP Software: binary code or executable code </w:t>
      </w:r>
    </w:p>
    <w:p w:rsidR="00213911" w:rsidRPr="00213911" w:rsidRDefault="00213911" w:rsidP="00213911">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package</w:t>
      </w:r>
      <w:r w:rsidRPr="00213911">
        <w:rPr>
          <w:rFonts w:eastAsia="宋体"/>
          <w:lang w:eastAsia="zh-CN"/>
        </w:rPr>
        <w:t>;</w:t>
      </w:r>
    </w:p>
    <w:p w:rsidR="00213911" w:rsidRPr="00213911" w:rsidRDefault="00213911" w:rsidP="007D0B6E">
      <w:pPr>
        <w:ind w:left="568" w:hanging="284"/>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image</w:t>
      </w:r>
      <w:r w:rsidRPr="00213911">
        <w:rPr>
          <w:rFonts w:eastAsia="宋体"/>
          <w:lang w:eastAsia="zh-CN"/>
        </w:rPr>
        <w:t>;</w:t>
      </w:r>
    </w:p>
    <w:p w:rsidR="00213911" w:rsidRPr="00213911" w:rsidRDefault="00213911" w:rsidP="00213911">
      <w:pPr>
        <w:keepNext/>
        <w:keepLines/>
        <w:spacing w:before="120"/>
        <w:ind w:left="1701" w:hanging="1701"/>
        <w:outlineLvl w:val="4"/>
        <w:rPr>
          <w:rFonts w:ascii="Arial" w:eastAsia="宋体" w:hAnsi="Arial"/>
          <w:sz w:val="22"/>
          <w:lang w:eastAsia="zh-CN"/>
        </w:rPr>
      </w:pPr>
      <w:r w:rsidRPr="00213911">
        <w:rPr>
          <w:rFonts w:ascii="Arial" w:eastAsia="宋体" w:hAnsi="Arial" w:hint="eastAsia"/>
          <w:sz w:val="22"/>
          <w:lang w:eastAsia="zh-CN"/>
        </w:rPr>
        <w:t>5.2.</w:t>
      </w:r>
      <w:r w:rsidRPr="00213911">
        <w:rPr>
          <w:rFonts w:ascii="Arial" w:eastAsia="宋体" w:hAnsi="Arial"/>
          <w:sz w:val="22"/>
          <w:lang w:eastAsia="zh-CN"/>
        </w:rPr>
        <w:t>4</w:t>
      </w:r>
      <w:r w:rsidRPr="00213911">
        <w:rPr>
          <w:rFonts w:ascii="Arial" w:eastAsia="宋体" w:hAnsi="Arial" w:hint="eastAsia"/>
          <w:sz w:val="22"/>
          <w:lang w:eastAsia="zh-CN"/>
        </w:rPr>
        <w:t>.</w:t>
      </w:r>
      <w:r w:rsidRPr="00213911">
        <w:rPr>
          <w:rFonts w:ascii="Arial" w:eastAsia="宋体" w:hAnsi="Arial"/>
          <w:sz w:val="22"/>
          <w:lang w:eastAsia="zh-CN"/>
        </w:rPr>
        <w:t>2</w:t>
      </w:r>
      <w:r w:rsidRPr="00213911">
        <w:rPr>
          <w:rFonts w:ascii="Arial" w:eastAsia="宋体" w:hAnsi="Arial" w:hint="eastAsia"/>
          <w:sz w:val="22"/>
          <w:lang w:eastAsia="zh-CN"/>
        </w:rPr>
        <w:t>.2 Generic threats for GVNP of type 1</w:t>
      </w:r>
    </w:p>
    <w:p w:rsidR="00213911" w:rsidRPr="00213911" w:rsidRDefault="00213911" w:rsidP="007D0B6E">
      <w:pPr>
        <w:keepNext/>
        <w:keepLines/>
        <w:spacing w:before="120"/>
        <w:ind w:left="1985" w:hanging="1985"/>
        <w:outlineLvl w:val="5"/>
        <w:rPr>
          <w:rFonts w:eastAsia="宋体"/>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.2.1 Introduction</w:t>
      </w:r>
    </w:p>
    <w:p w:rsidR="00213911" w:rsidRPr="00213911" w:rsidRDefault="00213911" w:rsidP="00213911">
      <w:pPr>
        <w:rPr>
          <w:rFonts w:eastAsia="宋体"/>
          <w:lang w:eastAsia="zh-CN"/>
        </w:rPr>
      </w:pPr>
      <w:r w:rsidRPr="00213911">
        <w:rPr>
          <w:rFonts w:eastAsia="宋体" w:hint="eastAsia"/>
          <w:lang w:eastAsia="zh-CN"/>
        </w:rPr>
        <w:t>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rPr>
        <w:t>the identified threats are grouped into seven categories, one covering threats relating to 3GPP-defined interfaces and the other six corresponding to the categories proposed by STRIDE</w:t>
      </w:r>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r w:rsidRPr="00213911">
        <w:rPr>
          <w:rFonts w:eastAsia="宋体"/>
          <w:lang w:eastAsia="zh-CN"/>
        </w:rPr>
        <w:t>generic</w:t>
      </w:r>
      <w:r w:rsidRPr="00213911">
        <w:rPr>
          <w:rFonts w:eastAsia="宋体" w:hint="eastAsia"/>
          <w:lang w:eastAsia="zh-CN"/>
        </w:rPr>
        <w:t xml:space="preserve"> 3GPP network products, they are </w:t>
      </w:r>
      <w:r w:rsidRPr="00213911">
        <w:rPr>
          <w:rFonts w:eastAsia="宋体"/>
          <w:lang w:eastAsia="zh-CN"/>
        </w:rPr>
        <w:t xml:space="preserve">also </w:t>
      </w:r>
      <w:r w:rsidRPr="00213911">
        <w:rPr>
          <w:rFonts w:eastAsia="宋体" w:hint="eastAsia"/>
          <w:lang w:eastAsia="zh-CN"/>
        </w:rPr>
        <w:t xml:space="preserve">applicable to GVNP of type 1. In addition, GVNP of type 1 also needs to consider </w:t>
      </w:r>
      <w:r w:rsidRPr="00213911">
        <w:rPr>
          <w:rFonts w:eastAsia="宋体"/>
          <w:lang w:eastAsia="zh-CN"/>
        </w:rPr>
        <w:t>the threats related to ETSI-defined interfaces</w:t>
      </w:r>
      <w:r w:rsidRPr="00213911">
        <w:rPr>
          <w:rFonts w:eastAsia="宋体" w:hint="eastAsia"/>
          <w:lang w:eastAsia="zh-CN"/>
        </w:rPr>
        <w:t xml:space="preserve">. </w:t>
      </w:r>
      <w:r w:rsidRPr="00213911">
        <w:rPr>
          <w:rFonts w:eastAsia="宋体"/>
          <w:lang w:eastAsia="zh-CN"/>
        </w:rPr>
        <w:t>As a result,</w:t>
      </w:r>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r w:rsidRPr="00213911">
        <w:rPr>
          <w:rFonts w:eastAsia="宋体"/>
          <w:lang w:eastAsia="zh-CN"/>
        </w:rPr>
        <w:t>of threats</w:t>
      </w:r>
      <w:r w:rsidRPr="00213911">
        <w:rPr>
          <w:rFonts w:eastAsia="宋体" w:hint="eastAsia"/>
          <w:lang w:eastAsia="zh-CN"/>
        </w:rPr>
        <w:t xml:space="preserve"> for GVPN of type 1. The following sub</w:t>
      </w:r>
      <w:r w:rsidRPr="00213911">
        <w:rPr>
          <w:rFonts w:eastAsia="宋体"/>
          <w:lang w:eastAsia="zh-CN"/>
        </w:rPr>
        <w:t>-</w:t>
      </w:r>
      <w:r w:rsidRPr="00213911">
        <w:rPr>
          <w:rFonts w:eastAsia="宋体" w:hint="eastAsia"/>
          <w:lang w:eastAsia="zh-CN"/>
        </w:rPr>
        <w:t xml:space="preserve">clauses describe the threats according to these security categories and use the </w:t>
      </w:r>
      <w:r w:rsidRPr="00213911">
        <w:rPr>
          <w:rFonts w:eastAsia="宋体"/>
          <w:lang w:eastAsia="zh-CN"/>
        </w:rPr>
        <w:t>template</w:t>
      </w:r>
      <w:r w:rsidRPr="00213911">
        <w:rPr>
          <w:rFonts w:eastAsia="宋体" w:hint="eastAsia"/>
          <w:lang w:eastAsia="zh-CN"/>
        </w:rPr>
        <w:t xml:space="preserve"> of threat description in clause 5.3.1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For threats descriptions of current seven categories, this present document will focus on the differences between GVNP threats and GNP threats which </w:t>
      </w:r>
      <w:r w:rsidRPr="00213911">
        <w:rPr>
          <w:rFonts w:eastAsia="宋体"/>
          <w:lang w:eastAsia="zh-CN"/>
        </w:rPr>
        <w:t xml:space="preserve">are </w:t>
      </w:r>
      <w:r w:rsidRPr="00213911">
        <w:rPr>
          <w:rFonts w:eastAsia="宋体" w:hint="eastAsia"/>
          <w:lang w:eastAsia="zh-CN"/>
        </w:rPr>
        <w:t>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w:t>
      </w:r>
      <w:r w:rsidRPr="00213911">
        <w:rPr>
          <w:rFonts w:ascii="Arial" w:eastAsia="宋体" w:hAnsi="Arial"/>
          <w:lang w:eastAsia="zh-CN"/>
        </w:rPr>
        <w:t>4</w:t>
      </w:r>
      <w:r w:rsidRPr="00213911">
        <w:rPr>
          <w:rFonts w:ascii="Arial" w:eastAsia="宋体" w:hAnsi="Arial" w:hint="eastAsia"/>
          <w:lang w:eastAsia="zh-CN"/>
        </w:rPr>
        <w:t>.</w:t>
      </w:r>
      <w:r w:rsidRPr="00213911">
        <w:rPr>
          <w:rFonts w:ascii="Arial" w:eastAsia="宋体" w:hAnsi="Arial"/>
          <w:lang w:eastAsia="zh-CN"/>
        </w:rPr>
        <w:t>2</w:t>
      </w:r>
      <w:r w:rsidRPr="00213911">
        <w:rPr>
          <w:rFonts w:ascii="Arial" w:eastAsia="宋体" w:hAnsi="Arial" w:hint="eastAsia"/>
          <w:lang w:eastAsia="zh-CN"/>
        </w:rPr>
        <w:t>.2.2 Threats relating to 3GPP-defined interfaces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eastAsia="宋体" w:hint="eastAsia"/>
          <w:lang w:eastAsia="zh-CN"/>
        </w:rPr>
        <w:t>For GVNP of type1 and GNP in TR</w:t>
      </w:r>
      <w:r w:rsidR="00825624">
        <w:rPr>
          <w:rFonts w:eastAsia="宋体"/>
          <w:lang w:eastAsia="zh-CN"/>
        </w:rPr>
        <w:t xml:space="preserve"> </w:t>
      </w:r>
      <w:r w:rsidRPr="00213911">
        <w:rPr>
          <w:rFonts w:eastAsia="宋体" w:hint="eastAsia"/>
          <w:lang w:eastAsia="zh-CN"/>
        </w:rPr>
        <w:t>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the threats relat</w:t>
      </w:r>
      <w:r w:rsidRPr="00213911">
        <w:rPr>
          <w:rFonts w:eastAsia="宋体"/>
          <w:lang w:eastAsia="zh-CN"/>
        </w:rPr>
        <w:t>ed</w:t>
      </w:r>
      <w:r w:rsidRPr="00213911">
        <w:rPr>
          <w:rFonts w:eastAsia="宋体" w:hint="eastAsia"/>
          <w:lang w:eastAsia="zh-CN"/>
        </w:rPr>
        <w:t xml:space="preserve"> to 3GPP-defined interfaces are the same. So, all texts in clause 5.3.2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w:t>
      </w:r>
      <w:r w:rsidRPr="00213911">
        <w:rPr>
          <w:rFonts w:eastAsia="宋体"/>
          <w:lang w:eastAsia="zh-CN"/>
        </w:rPr>
        <w:t>apply</w:t>
      </w:r>
      <w:r w:rsidRPr="00213911">
        <w:rPr>
          <w:rFonts w:eastAsia="宋体" w:hint="eastAsia"/>
          <w:lang w:eastAsia="zh-CN"/>
        </w:rPr>
        <w:t xml:space="preserve"> to GVNP of type 1. It means that there is no need repeat the threats relating to 3GPP-defined interfaces which are 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 SCAS for virtualised network products.</w:t>
      </w:r>
      <w:r w:rsidRPr="00213911">
        <w:rPr>
          <w:rFonts w:ascii="Arial" w:eastAsia="宋体" w:hAnsi="Arial" w:hint="eastAsia"/>
          <w:lang w:eastAsia="zh-CN"/>
        </w:rPr>
        <w:t>5.2.4.2.2.3 Threats relating to ETSI-defined interfaces</w:t>
      </w:r>
    </w:p>
    <w:p w:rsidR="00213911" w:rsidRPr="00213911" w:rsidRDefault="00213911" w:rsidP="00213911">
      <w:pPr>
        <w:jc w:val="both"/>
        <w:rPr>
          <w:rFonts w:eastAsia="宋体"/>
          <w:lang w:eastAsia="zh-CN"/>
        </w:rPr>
      </w:pPr>
      <w:r w:rsidRPr="00213911">
        <w:rPr>
          <w:rFonts w:eastAsia="宋体"/>
          <w:lang w:eastAsia="zh-CN"/>
        </w:rPr>
        <w:t xml:space="preserve">Two of the </w:t>
      </w:r>
      <w:r w:rsidRPr="00213911">
        <w:rPr>
          <w:rFonts w:eastAsia="宋体" w:hint="eastAsia"/>
          <w:lang w:eastAsia="zh-CN"/>
        </w:rPr>
        <w:t xml:space="preserve">interfaces defined </w:t>
      </w:r>
      <w:r w:rsidRPr="00213911">
        <w:rPr>
          <w:rFonts w:eastAsia="宋体"/>
          <w:lang w:eastAsia="zh-CN"/>
        </w:rPr>
        <w:t>in</w:t>
      </w:r>
      <w:r w:rsidRPr="00213911">
        <w:rPr>
          <w:rFonts w:eastAsia="宋体" w:hint="eastAsia"/>
          <w:lang w:eastAsia="zh-CN"/>
        </w:rPr>
        <w:t xml:space="preserve"> ETSI</w:t>
      </w:r>
      <w:r w:rsidRPr="00213911">
        <w:rPr>
          <w:rFonts w:eastAsia="宋体"/>
          <w:lang w:eastAsia="zh-CN"/>
        </w:rPr>
        <w:t xml:space="preserve"> NFV specification [11] are identified as the critical assets of GVNP type 1</w:t>
      </w:r>
      <w:r w:rsidRPr="00213911">
        <w:rPr>
          <w:rFonts w:eastAsia="宋体" w:hint="eastAsia"/>
          <w:lang w:eastAsia="zh-CN"/>
        </w:rPr>
        <w:t>, i.e. interface between VNF and VNFM, interface between 3GPP VNF and virtualisation layer. The threats on these interfaces are as follows.</w:t>
      </w:r>
    </w:p>
    <w:p w:rsidR="00213911" w:rsidRPr="00213911" w:rsidRDefault="00213911" w:rsidP="00213911">
      <w:pPr>
        <w:ind w:firstLineChars="150" w:firstLine="300"/>
        <w:rPr>
          <w:rFonts w:eastAsia="宋体"/>
          <w:lang w:eastAsia="zh-CN"/>
        </w:rPr>
      </w:pPr>
      <w:r w:rsidRPr="00213911">
        <w:rPr>
          <w:rFonts w:eastAsia="宋体"/>
          <w:lang w:eastAsia="zh-CN"/>
        </w:rPr>
        <w:t>-</w:t>
      </w:r>
      <w:r w:rsidRPr="00213911">
        <w:rPr>
          <w:rFonts w:eastAsia="宋体"/>
          <w:lang w:eastAsia="zh-CN"/>
        </w:rPr>
        <w:tab/>
      </w:r>
      <w:r w:rsidRPr="00213911">
        <w:rPr>
          <w:rFonts w:eastAsia="宋体" w:hint="eastAsia"/>
          <w:lang w:eastAsia="zh-CN"/>
        </w:rPr>
        <w:t>Threats on interface between 3GPP VNF and VNFM</w:t>
      </w:r>
      <w:r w:rsidRPr="00213911">
        <w:rPr>
          <w:rFonts w:eastAsia="宋体"/>
          <w:lang w:eastAsia="zh-CN"/>
        </w:rPr>
        <w:t xml:space="preserve">: </w:t>
      </w:r>
      <w:r w:rsidRPr="00213911">
        <w:rPr>
          <w:rFonts w:eastAsia="宋体" w:hint="eastAsia"/>
          <w:lang w:eastAsia="zh-CN"/>
        </w:rPr>
        <w:t xml:space="preserve">an attacker can compromise a VNFM to attack a 3GPP VNF. For example, the attacker illegally terminates a 3GPP VNF or tampers </w:t>
      </w:r>
      <w:r w:rsidRPr="00213911">
        <w:rPr>
          <w:rFonts w:eastAsia="宋体"/>
          <w:lang w:eastAsia="zh-CN"/>
        </w:rPr>
        <w:t xml:space="preserve">with </w:t>
      </w:r>
      <w:r w:rsidRPr="00213911">
        <w:rPr>
          <w:rFonts w:eastAsia="宋体" w:hint="eastAsia"/>
          <w:lang w:eastAsia="zh-CN"/>
        </w:rPr>
        <w:t>VNFD of a 3GPP VNF without authorization,</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 xml:space="preserve">. </w:t>
      </w:r>
    </w:p>
    <w:p w:rsidR="00213911" w:rsidRPr="00213911" w:rsidRDefault="00213911" w:rsidP="007D0B6E">
      <w:pPr>
        <w:ind w:firstLineChars="150" w:firstLine="300"/>
        <w:rPr>
          <w:rFonts w:eastAsia="宋体"/>
          <w:lang w:eastAsia="zh-CN"/>
        </w:rPr>
      </w:pPr>
      <w:r w:rsidRPr="00213911">
        <w:rPr>
          <w:rFonts w:eastAsia="宋体" w:hint="eastAsia"/>
          <w:lang w:eastAsia="zh-CN"/>
        </w:rPr>
        <w:lastRenderedPageBreak/>
        <w:t xml:space="preserve">-    </w:t>
      </w:r>
      <w:r w:rsidRPr="00213911">
        <w:rPr>
          <w:rFonts w:eastAsia="宋体"/>
          <w:lang w:eastAsia="zh-CN"/>
        </w:rPr>
        <w:t xml:space="preserve"> </w:t>
      </w:r>
      <w:r w:rsidRPr="00213911">
        <w:rPr>
          <w:rFonts w:eastAsia="宋体" w:hint="eastAsia"/>
          <w:lang w:eastAsia="zh-CN"/>
        </w:rPr>
        <w:t>Threats on interface between 3GPP VNF and virtualisation layer</w:t>
      </w:r>
      <w:r w:rsidRPr="00213911">
        <w:rPr>
          <w:rFonts w:eastAsia="宋体"/>
          <w:lang w:eastAsia="zh-CN"/>
        </w:rPr>
        <w:t>:</w:t>
      </w:r>
      <w:r w:rsidRPr="00213911">
        <w:rPr>
          <w:rFonts w:eastAsia="宋体" w:hint="eastAsia"/>
          <w:lang w:eastAsia="zh-CN"/>
        </w:rPr>
        <w:t xml:space="preserve"> an attacker can attack a VNF through a compromised virtualisation layer. For example, </w:t>
      </w:r>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r w:rsidRPr="00213911">
        <w:rPr>
          <w:rFonts w:eastAsia="宋体" w:hint="eastAsia"/>
          <w:lang w:eastAsia="zh-CN"/>
        </w:rPr>
        <w:t xml:space="preserve"> </w:t>
      </w:r>
    </w:p>
    <w:p w:rsidR="00213911" w:rsidRPr="00213911" w:rsidRDefault="00213911" w:rsidP="00213911">
      <w:pPr>
        <w:keepLines/>
        <w:overflowPunct w:val="0"/>
        <w:autoSpaceDE w:val="0"/>
        <w:autoSpaceDN w:val="0"/>
        <w:adjustRightInd w:val="0"/>
        <w:ind w:left="1135" w:hanging="851"/>
        <w:textAlignment w:val="baseline"/>
        <w:rPr>
          <w:rFonts w:eastAsia="MS Mincho"/>
        </w:rPr>
      </w:pPr>
      <w:r w:rsidRPr="00213911">
        <w:rPr>
          <w:rFonts w:eastAsia="MS Mincho" w:hint="eastAsia"/>
        </w:rPr>
        <w:t>Editor</w:t>
      </w:r>
      <w:r w:rsidRPr="00213911">
        <w:rPr>
          <w:rFonts w:eastAsia="MS Mincho"/>
        </w:rPr>
        <w:t>’</w:t>
      </w:r>
      <w:r w:rsidRPr="00213911">
        <w:rPr>
          <w:rFonts w:eastAsia="MS Mincho" w:hint="eastAsia"/>
        </w:rPr>
        <w:t xml:space="preserve">s note: </w:t>
      </w:r>
      <w:r w:rsidRPr="00213911">
        <w:rPr>
          <w:rFonts w:eastAsia="MS Mincho"/>
        </w:rPr>
        <w:t>More</w:t>
      </w:r>
      <w:r w:rsidRPr="00213911" w:rsidDel="002A17BB">
        <w:rPr>
          <w:rFonts w:eastAsia="MS Mincho"/>
        </w:rPr>
        <w:t xml:space="preserve"> </w:t>
      </w:r>
      <w:r w:rsidRPr="00213911">
        <w:rPr>
          <w:rFonts w:eastAsia="MS Mincho" w:hint="eastAsia"/>
        </w:rPr>
        <w:t>threats described in 3GPP TR 33.848</w:t>
      </w:r>
      <w:r w:rsidRPr="00213911">
        <w:rPr>
          <w:rFonts w:eastAsia="MS Mincho"/>
        </w:rPr>
        <w:t>[9]</w:t>
      </w:r>
      <w:r w:rsidRPr="00213911">
        <w:rPr>
          <w:rFonts w:eastAsia="MS Mincho" w:hint="eastAsia"/>
        </w:rPr>
        <w:t xml:space="preserve"> or/and ETSI specification</w:t>
      </w:r>
      <w:r w:rsidRPr="00213911">
        <w:rPr>
          <w:rFonts w:eastAsia="宋体" w:hint="eastAsia"/>
          <w:lang w:eastAsia="zh-CN"/>
        </w:rPr>
        <w:t xml:space="preserve"> etc</w:t>
      </w:r>
      <w:r w:rsidRPr="00213911">
        <w:rPr>
          <w:rFonts w:eastAsia="宋体"/>
          <w:lang w:eastAsia="zh-CN"/>
        </w:rPr>
        <w:t xml:space="preserve">. </w:t>
      </w:r>
      <w:r w:rsidRPr="00213911">
        <w:rPr>
          <w:rFonts w:eastAsia="MS Mincho"/>
        </w:rPr>
        <w:t>are to be added if identified as related to the above two interfaces.</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5.2.4.2.2.4 Spoofing identity</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5.2.4.2.2.4.1 Default Accounts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5.3.3.1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w:t>
      </w:r>
      <w:r w:rsidRPr="00213911">
        <w:rPr>
          <w:rFonts w:eastAsia="宋体"/>
          <w:lang w:eastAsia="zh-CN"/>
        </w:rPr>
        <w:t>The difference is that VNF is accessed through VNC (Virtual Network Console) rather than through the physical console interface</w:t>
      </w:r>
      <w:r w:rsidRPr="00213911">
        <w:rPr>
          <w:rFonts w:eastAsia="宋体" w:hint="eastAsia"/>
          <w:lang w:eastAsia="zh-CN"/>
        </w:rPr>
        <w:t xml:space="preserve">, an attacker can use a default account to access a VNF via VNC. </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5.2.4.2.2.4.2 </w:t>
      </w:r>
      <w:r w:rsidRPr="00213911">
        <w:rPr>
          <w:rFonts w:ascii="Arial" w:eastAsia="宋体" w:hAnsi="Arial"/>
          <w:lang w:eastAsia="zh-CN"/>
        </w:rPr>
        <w:t>Weak Password Policies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5.3.3.2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accesses GVNP through VNC (Virtual Network Console) rather than through the physical console interface</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5.2.4.2.2.4.3 Password peek</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5.3.3.3 of TR 33.926</w:t>
      </w:r>
      <w:r w:rsidRPr="00213911">
        <w:rPr>
          <w:rFonts w:eastAsia="宋体"/>
          <w:lang w:eastAsia="zh-CN"/>
        </w:rPr>
        <w:t>[</w:t>
      </w:r>
      <w:r w:rsidR="00825624">
        <w:rPr>
          <w:rFonts w:eastAsia="宋体"/>
          <w:lang w:eastAsia="zh-CN"/>
        </w:rPr>
        <w:t>3</w:t>
      </w:r>
      <w:r w:rsidRPr="00213911">
        <w:rPr>
          <w:rFonts w:eastAsia="宋体"/>
          <w:lang w:eastAsia="zh-CN"/>
        </w:rPr>
        <w:t xml:space="preserve">] is generic, so 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r w:rsidRPr="00213911">
        <w:rPr>
          <w:rFonts w:eastAsia="宋体" w:hint="eastAsia"/>
          <w:lang w:eastAsia="zh-CN"/>
        </w:rPr>
        <w:t>es</w:t>
      </w:r>
      <w:r w:rsidRPr="00213911">
        <w:rPr>
          <w:rFonts w:eastAsia="宋体"/>
          <w:lang w:eastAsia="zh-CN"/>
        </w:rPr>
        <w:t xml:space="preserve"> GVNP 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r w:rsidRPr="00213911">
        <w:rPr>
          <w:rFonts w:eastAsia="宋体" w:hint="eastAsia"/>
          <w:lang w:eastAsia="zh-CN"/>
        </w:rPr>
        <w:t>.</w:t>
      </w:r>
    </w:p>
    <w:p w:rsidR="00213911" w:rsidRPr="00213911" w:rsidRDefault="00213911" w:rsidP="00213911">
      <w:pPr>
        <w:jc w:val="both"/>
        <w:rPr>
          <w:rFonts w:eastAsia="宋体"/>
          <w:lang w:eastAsia="zh-CN"/>
        </w:rPr>
      </w:pPr>
      <w:r w:rsidRPr="00213911">
        <w:rPr>
          <w:rFonts w:eastAsia="宋体" w:hint="eastAsia"/>
          <w:lang w:eastAsia="zh-CN"/>
        </w:rPr>
        <w:t>5.2.4.2.2.4.4 Direct Root Access</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There are no differences between direct root accesses for GVNP and GNP described in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5.2.4.2.2.4.5 IP Spoofing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However, </w:t>
      </w:r>
      <w:r w:rsidRPr="00213911">
        <w:rPr>
          <w:rFonts w:eastAsia="宋体"/>
          <w:lang w:eastAsia="zh-CN"/>
        </w:rPr>
        <w:t>the objective of unauthorized access is a VNF, not a computer</w:t>
      </w:r>
      <w:r w:rsidRPr="00213911">
        <w:rPr>
          <w:rFonts w:eastAsia="宋体" w:hint="eastAsia"/>
          <w:lang w:eastAsia="zh-CN"/>
        </w:rPr>
        <w:t>.</w:t>
      </w:r>
    </w:p>
    <w:p w:rsidR="00213911" w:rsidRPr="00213911" w:rsidRDefault="00213911" w:rsidP="007D0B6E">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5.2.4.2.2.4.6 Malware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5.2.4.2.2.4.7 Eavesdropping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5.3.3.7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5.2.4.2.2.5 Tampering</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5.2.4.2.2.5.1 Software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5.2.4.2.2.5.2 Ownership File Misuse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5.3.4.2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5.2.4.2.2.5.3 B</w:t>
      </w:r>
      <w:r w:rsidRPr="00213911">
        <w:rPr>
          <w:rFonts w:ascii="Arial" w:eastAsia="宋体" w:hAnsi="Arial"/>
          <w:lang w:eastAsia="zh-CN"/>
        </w:rPr>
        <w:t xml:space="preserve">oot tampering </w:t>
      </w:r>
      <w:r w:rsidRPr="00213911">
        <w:rPr>
          <w:rFonts w:ascii="Arial" w:eastAsia="宋体" w:hAnsi="Arial" w:hint="eastAsia"/>
          <w:lang w:eastAsia="zh-CN"/>
        </w:rPr>
        <w:t xml:space="preserve">for </w:t>
      </w:r>
      <w:r w:rsidRPr="00213911">
        <w:rPr>
          <w:rFonts w:ascii="Arial" w:eastAsia="宋体" w:hAnsi="Arial"/>
          <w:lang w:eastAsia="zh-CN"/>
        </w:rPr>
        <w:t xml:space="preserve">GVNP of type 1 </w:t>
      </w:r>
    </w:p>
    <w:p w:rsidR="00213911" w:rsidRPr="00213911" w:rsidRDefault="00213911" w:rsidP="00213911">
      <w:pPr>
        <w:jc w:val="both"/>
        <w:rPr>
          <w:rFonts w:eastAsia="宋体"/>
          <w:lang w:eastAsia="zh-CN"/>
        </w:rPr>
      </w:pPr>
      <w:r w:rsidRPr="00213911">
        <w:rPr>
          <w:rFonts w:eastAsia="宋体" w:hint="eastAsia"/>
          <w:lang w:eastAsia="zh-CN"/>
        </w:rPr>
        <w:t>For GVNP of type 1, there is no hardware</w:t>
      </w:r>
      <w:r w:rsidRPr="00213911">
        <w:rPr>
          <w:rFonts w:eastAsia="宋体"/>
          <w:lang w:eastAsia="zh-CN"/>
        </w:rPr>
        <w:t>.</w:t>
      </w:r>
      <w:r w:rsidRPr="00213911">
        <w:rPr>
          <w:rFonts w:eastAsia="宋体" w:hint="eastAsia"/>
          <w:lang w:eastAsia="zh-CN"/>
        </w:rPr>
        <w:t xml:space="preserve"> This is different </w:t>
      </w:r>
      <w:r w:rsidRPr="007D0B6E">
        <w:rPr>
          <w:rFonts w:eastAsia="宋体"/>
          <w:lang w:eastAsia="zh-CN"/>
        </w:rPr>
        <w:t>from</w:t>
      </w:r>
      <w:r w:rsidRPr="00213911">
        <w:rPr>
          <w:rFonts w:eastAsia="宋体"/>
          <w:lang w:eastAsia="zh-CN"/>
        </w:rPr>
        <w:t xml:space="preserve"> external device boot of GNP described in clause 5.3.4.3 of TR 33.926[</w:t>
      </w:r>
      <w:r w:rsidR="00825624">
        <w:rPr>
          <w:rFonts w:eastAsia="宋体"/>
          <w:lang w:eastAsia="zh-CN"/>
        </w:rPr>
        <w:t>3</w:t>
      </w:r>
      <w:r w:rsidRPr="00213911">
        <w:rPr>
          <w:rFonts w:eastAsia="宋体"/>
          <w:lang w:eastAsia="zh-CN"/>
        </w:rPr>
        <w:t>]</w:t>
      </w:r>
      <w:r w:rsidRPr="00213911">
        <w:rPr>
          <w:rFonts w:eastAsia="宋体" w:hint="eastAsia"/>
          <w:lang w:eastAsia="zh-CN"/>
        </w:rPr>
        <w:t>. The threat is described as follows:</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GVNP of type 1 boot</w:t>
      </w:r>
      <w:r w:rsidRPr="00213911">
        <w:rPr>
          <w:rFonts w:eastAsia="宋体"/>
          <w:lang w:eastAsia="zh-CN"/>
        </w:rPr>
        <w:t xml:space="preserve"> </w:t>
      </w:r>
      <w:r w:rsidRPr="007D0B6E">
        <w:rPr>
          <w:rFonts w:eastAsia="宋体"/>
          <w:lang w:eastAsia="zh-CN"/>
        </w:rPr>
        <w:t>tampering</w:t>
      </w:r>
    </w:p>
    <w:p w:rsidR="00213911" w:rsidRPr="00213911" w:rsidRDefault="00213911" w:rsidP="00213911">
      <w:pPr>
        <w:ind w:left="568" w:hanging="284"/>
        <w:rPr>
          <w:rFonts w:eastAsia="宋体"/>
        </w:rPr>
      </w:pPr>
      <w:r w:rsidRPr="00213911">
        <w:rPr>
          <w:rFonts w:eastAsia="宋体"/>
          <w:i/>
        </w:rPr>
        <w:lastRenderedPageBreak/>
        <w:t>-</w:t>
      </w:r>
      <w:r w:rsidRPr="00213911">
        <w:rPr>
          <w:rFonts w:eastAsia="宋体"/>
          <w:i/>
        </w:rPr>
        <w:tab/>
        <w:t>Threat Category</w:t>
      </w:r>
      <w:r w:rsidRPr="00213911">
        <w:rPr>
          <w:rFonts w:eastAsia="宋体"/>
        </w:rPr>
        <w:t>: Tampering</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 Description: </w:t>
      </w:r>
      <w:r w:rsidRPr="00213911">
        <w:rPr>
          <w:rFonts w:eastAsia="宋体"/>
        </w:rPr>
        <w:t>the G</w:t>
      </w:r>
      <w:r w:rsidRPr="00213911">
        <w:rPr>
          <w:rFonts w:eastAsia="宋体"/>
          <w:lang w:eastAsia="zh-CN"/>
        </w:rPr>
        <w:t>V</w:t>
      </w:r>
      <w:r w:rsidRPr="00213911">
        <w:rPr>
          <w:rFonts w:eastAsia="宋体"/>
        </w:rPr>
        <w:t xml:space="preserve">NP bootloader may </w:t>
      </w:r>
      <w:r w:rsidRPr="00213911">
        <w:rPr>
          <w:rFonts w:eastAsia="宋体"/>
          <w:lang w:eastAsia="zh-CN"/>
        </w:rPr>
        <w:t xml:space="preserve">be </w:t>
      </w:r>
      <w:r w:rsidRPr="00213911">
        <w:rPr>
          <w:rFonts w:eastAsia="宋体"/>
        </w:rPr>
        <w:t>maliciously tamper</w:t>
      </w:r>
      <w:r w:rsidRPr="00213911">
        <w:rPr>
          <w:rFonts w:eastAsia="宋体"/>
          <w:lang w:eastAsia="zh-CN"/>
        </w:rPr>
        <w:t>e</w:t>
      </w:r>
      <w:r w:rsidRPr="00213911">
        <w:rPr>
          <w:rFonts w:eastAsia="宋体"/>
        </w:rPr>
        <w:t>d by an attacker</w:t>
      </w:r>
      <w:r w:rsidRPr="00213911">
        <w:rPr>
          <w:rFonts w:eastAsia="宋体"/>
          <w:lang w:eastAsia="zh-CN"/>
        </w:rPr>
        <w:t>, e.g. the attacker tampers the bootloader of GVNP through a malicious virtualisation layer</w:t>
      </w:r>
      <w:r w:rsidRPr="00213911">
        <w:rPr>
          <w:rFonts w:eastAsia="宋体"/>
        </w:rPr>
        <w:t>.</w:t>
      </w:r>
      <w:r w:rsidRPr="00213911">
        <w:rPr>
          <w:rFonts w:eastAsia="宋体"/>
          <w:i/>
        </w:rPr>
        <w:t xml:space="preserve"> </w:t>
      </w:r>
    </w:p>
    <w:p w:rsidR="00213911" w:rsidRPr="00213911" w:rsidRDefault="00213911" w:rsidP="00213911">
      <w:pPr>
        <w:ind w:left="568" w:hanging="284"/>
        <w:rPr>
          <w:rFonts w:eastAsia="宋体"/>
          <w:i/>
        </w:rPr>
      </w:pPr>
      <w:r w:rsidRPr="00213911">
        <w:rPr>
          <w:rFonts w:eastAsia="宋体"/>
          <w:i/>
        </w:rPr>
        <w:t>-</w:t>
      </w:r>
      <w:r w:rsidRPr="00213911">
        <w:rPr>
          <w:rFonts w:eastAsia="宋体"/>
          <w:i/>
        </w:rPr>
        <w:tab/>
        <w:t xml:space="preserve">Threatened Asset: </w:t>
      </w:r>
      <w:r w:rsidRPr="00213911">
        <w:rPr>
          <w:rFonts w:eastAsia="宋体"/>
          <w:lang w:eastAsia="zh-CN"/>
        </w:rPr>
        <w:t xml:space="preserve">guest </w:t>
      </w:r>
      <w:r w:rsidRPr="00213911">
        <w:rPr>
          <w:rFonts w:eastAsia="宋体"/>
        </w:rPr>
        <w:t>operating system</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5.2.4.2.2.5.4 Log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5.3.4.4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5.2.4.2.2.5.5 OAM traffic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5.3.4.5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5.2.4.2.2.5.6 </w:t>
      </w:r>
      <w:r w:rsidRPr="00213911">
        <w:rPr>
          <w:rFonts w:ascii="Arial" w:eastAsia="宋体" w:hAnsi="Arial"/>
        </w:rPr>
        <w:t>File Write Permissions Abuse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5.3.4.6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5.2.4.2.2.5.7 User Session Tampering</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5.3.4.7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7D0B6E">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5.2.4.2.2.6 Repudiation</w:t>
      </w:r>
    </w:p>
    <w:p w:rsidR="00213911" w:rsidRPr="00213911" w:rsidRDefault="00213911" w:rsidP="00213911">
      <w:pPr>
        <w:keepNext/>
        <w:keepLines/>
        <w:spacing w:before="120"/>
        <w:ind w:left="1985" w:hanging="1985"/>
        <w:outlineLvl w:val="6"/>
        <w:rPr>
          <w:rFonts w:ascii="Arial" w:eastAsia="宋体" w:hAnsi="Arial"/>
          <w:lang w:eastAsia="zh-CN"/>
        </w:rPr>
      </w:pPr>
      <w:r w:rsidRPr="00213911">
        <w:rPr>
          <w:rFonts w:ascii="Arial" w:eastAsia="宋体" w:hAnsi="Arial" w:hint="eastAsia"/>
          <w:lang w:eastAsia="zh-CN"/>
        </w:rPr>
        <w:t xml:space="preserve">5.2.4.2.2.6.1 </w:t>
      </w:r>
      <w:r w:rsidRPr="00213911">
        <w:rPr>
          <w:rFonts w:ascii="Arial" w:eastAsia="宋体" w:hAnsi="Arial"/>
        </w:rPr>
        <w:t>Lack of User Activity Trace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clause 5.3.5.1 of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w:t>
      </w:r>
      <w:r w:rsidRPr="00213911">
        <w:rPr>
          <w:rFonts w:eastAsia="宋体"/>
          <w:lang w:eastAsia="zh-CN"/>
        </w:rPr>
        <w:t xml:space="preserve">it </w:t>
      </w:r>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5.2.4.2.2.7 </w:t>
      </w:r>
      <w:r w:rsidRPr="00213911">
        <w:rPr>
          <w:rFonts w:ascii="Arial" w:eastAsia="宋体" w:hAnsi="Arial"/>
          <w:lang w:eastAsia="zh-CN"/>
        </w:rPr>
        <w:t>Information disclosure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all sub</w:t>
      </w:r>
      <w:r>
        <w:rPr>
          <w:rFonts w:eastAsia="宋体"/>
          <w:lang w:eastAsia="zh-CN"/>
        </w:rPr>
        <w:t>-</w:t>
      </w:r>
      <w:r w:rsidRPr="00213911">
        <w:rPr>
          <w:rFonts w:eastAsia="宋体" w:hint="eastAsia"/>
          <w:lang w:eastAsia="zh-CN"/>
        </w:rPr>
        <w:t>clauses of clause 5.3.6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is generic, so they</w:t>
      </w:r>
      <w:r w:rsidRPr="00213911">
        <w:rPr>
          <w:rFonts w:eastAsia="宋体"/>
          <w:lang w:eastAsia="zh-CN"/>
        </w:rPr>
        <w:t xml:space="preserve"> 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5.2.4.2.2.8 Denial of Service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5.3.7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r w:rsidRPr="00213911">
        <w:rPr>
          <w:rFonts w:eastAsia="宋体" w:hint="eastAsia"/>
          <w:lang w:eastAsia="zh-CN"/>
        </w:rPr>
        <w:t xml:space="preserve"> In addition, there is DoS attack due to </w:t>
      </w:r>
      <w:r w:rsidRPr="00213911">
        <w:rPr>
          <w:rFonts w:eastAsia="宋体"/>
          <w:lang w:eastAsia="zh-CN"/>
        </w:rPr>
        <w:t>changing virtualisation resource</w:t>
      </w:r>
      <w:r w:rsidRPr="00213911">
        <w:rPr>
          <w:rFonts w:eastAsia="宋体" w:hint="eastAsia"/>
          <w:lang w:eastAsia="zh-CN"/>
        </w:rPr>
        <w:t xml:space="preserve"> that is used by GVNP. The detailed threat description is as follows:</w:t>
      </w:r>
    </w:p>
    <w:p w:rsidR="00213911" w:rsidRPr="00213911" w:rsidRDefault="00213911" w:rsidP="00213911">
      <w:pPr>
        <w:ind w:left="568" w:hanging="284"/>
        <w:rPr>
          <w:rFonts w:eastAsia="宋体"/>
          <w:lang w:eastAsia="zh-CN"/>
        </w:rPr>
      </w:pPr>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r w:rsidRPr="00213911">
        <w:rPr>
          <w:rFonts w:eastAsia="宋体" w:hint="eastAsia"/>
          <w:lang w:eastAsia="zh-CN"/>
        </w:rPr>
        <w:t>changing virtualisation resource without authorization</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Category</w:t>
      </w:r>
      <w:r w:rsidRPr="00213911">
        <w:rPr>
          <w:rFonts w:eastAsia="宋体"/>
        </w:rPr>
        <w:t>: DoS</w:t>
      </w:r>
    </w:p>
    <w:p w:rsidR="00213911" w:rsidRPr="00213911" w:rsidRDefault="00213911" w:rsidP="00213911">
      <w:pPr>
        <w:ind w:left="568" w:hanging="284"/>
        <w:rPr>
          <w:rFonts w:eastAsia="宋体"/>
        </w:rPr>
      </w:pPr>
      <w:r w:rsidRPr="00213911">
        <w:rPr>
          <w:rFonts w:eastAsia="宋体"/>
          <w:i/>
        </w:rPr>
        <w:t>-</w:t>
      </w:r>
      <w:r w:rsidRPr="00213911">
        <w:rPr>
          <w:rFonts w:eastAsia="宋体"/>
          <w:i/>
        </w:rPr>
        <w:tab/>
        <w:t>Threat Description</w:t>
      </w:r>
      <w:r w:rsidRPr="00213911">
        <w:rPr>
          <w:rFonts w:eastAsia="宋体"/>
        </w:rPr>
        <w:t>: There are several ways to cause a DoS attack</w:t>
      </w:r>
      <w:r w:rsidRPr="00213911">
        <w:rPr>
          <w:rFonts w:eastAsia="宋体" w:hint="eastAsia"/>
          <w:lang w:eastAsia="zh-CN"/>
        </w:rPr>
        <w:t xml:space="preserve"> for the GVNP: a</w:t>
      </w:r>
      <w:r w:rsidRPr="00213911">
        <w:rPr>
          <w:rFonts w:eastAsia="宋体"/>
        </w:rPr>
        <w:t xml:space="preserve"> </w:t>
      </w:r>
      <w:r w:rsidRPr="00213911">
        <w:rPr>
          <w:rFonts w:eastAsia="宋体"/>
          <w:lang w:eastAsia="zh-CN"/>
        </w:rPr>
        <w:t>compromised</w:t>
      </w:r>
      <w:r w:rsidRPr="00213911">
        <w:rPr>
          <w:rFonts w:eastAsia="宋体" w:hint="eastAsia"/>
          <w:lang w:eastAsia="zh-CN"/>
        </w:rPr>
        <w:t xml:space="preserve"> virtualisation layer can change the virtualisation resource used by a GVNP without authorization, or </w:t>
      </w:r>
      <w:r w:rsidRPr="00213911">
        <w:rPr>
          <w:rFonts w:eastAsia="宋体"/>
          <w:lang w:eastAsia="zh-CN"/>
        </w:rPr>
        <w:t>malicious VM</w:t>
      </w:r>
      <w:r w:rsidRPr="00213911">
        <w:rPr>
          <w:rFonts w:eastAsia="宋体" w:hint="eastAsia"/>
          <w:lang w:eastAsia="zh-CN"/>
        </w:rPr>
        <w:t>s</w:t>
      </w:r>
      <w:r w:rsidRPr="00213911">
        <w:rPr>
          <w:rFonts w:eastAsia="宋体"/>
          <w:lang w:eastAsia="zh-CN"/>
        </w:rPr>
        <w:t xml:space="preserve"> deployed on the same host as </w:t>
      </w:r>
      <w:r w:rsidRPr="007D0B6E">
        <w:rPr>
          <w:rFonts w:eastAsia="宋体"/>
          <w:lang w:eastAsia="zh-CN"/>
        </w:rPr>
        <w:t>that for</w:t>
      </w:r>
      <w:r w:rsidRPr="00213911">
        <w:rPr>
          <w:rFonts w:eastAsia="宋体"/>
          <w:lang w:eastAsia="zh-CN"/>
        </w:rPr>
        <w:t xml:space="preserve"> a VNF can illegally occupy the host's resources to result in resource limitation of the VNF, or a compromised VNFM can scale </w:t>
      </w:r>
      <w:r w:rsidRPr="007D0B6E">
        <w:rPr>
          <w:rFonts w:eastAsia="宋体"/>
          <w:lang w:eastAsia="zh-CN"/>
        </w:rPr>
        <w:t>in</w:t>
      </w:r>
      <w:r w:rsidRPr="00213911">
        <w:rPr>
          <w:rFonts w:eastAsia="宋体"/>
          <w:lang w:eastAsia="zh-CN"/>
        </w:rPr>
        <w:t xml:space="preserve"> the virtualisation resource used by a GVNP without authorization. </w:t>
      </w:r>
    </w:p>
    <w:p w:rsidR="00213911" w:rsidRPr="00213911" w:rsidRDefault="00213911" w:rsidP="00213911">
      <w:pPr>
        <w:ind w:left="568" w:hanging="284"/>
        <w:rPr>
          <w:rFonts w:eastAsia="宋体"/>
          <w:lang w:eastAsia="zh-CN"/>
        </w:rPr>
      </w:pPr>
      <w:r w:rsidRPr="00213911">
        <w:rPr>
          <w:rFonts w:eastAsia="宋体"/>
          <w:i/>
        </w:rPr>
        <w:t>-</w:t>
      </w:r>
      <w:r w:rsidRPr="00213911">
        <w:rPr>
          <w:rFonts w:eastAsia="宋体"/>
          <w:i/>
        </w:rPr>
        <w:tab/>
        <w:t>Threatened Asset</w:t>
      </w:r>
      <w:r w:rsidRPr="00213911">
        <w:rPr>
          <w:rFonts w:eastAsia="宋体"/>
        </w:rPr>
        <w:t>: G</w:t>
      </w:r>
      <w:r w:rsidRPr="00213911">
        <w:rPr>
          <w:rFonts w:eastAsia="宋体"/>
          <w:lang w:eastAsia="zh-CN"/>
        </w:rPr>
        <w:t>V</w:t>
      </w:r>
      <w:r w:rsidRPr="00213911">
        <w:rPr>
          <w:rFonts w:eastAsia="宋体"/>
        </w:rPr>
        <w:t xml:space="preserve">NP </w:t>
      </w:r>
      <w:r w:rsidRPr="007D0B6E">
        <w:rPr>
          <w:rFonts w:eastAsia="宋体"/>
        </w:rPr>
        <w:t>applications</w:t>
      </w:r>
      <w:r w:rsidRPr="00213911">
        <w:rPr>
          <w:rFonts w:eastAsia="宋体"/>
          <w:lang w:eastAsia="zh-CN"/>
        </w:rPr>
        <w:t>, sufficient processing capacity</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hint="eastAsia"/>
          <w:lang w:eastAsia="zh-CN"/>
        </w:rPr>
        <w:t xml:space="preserve">5.2.4.2.2.9 </w:t>
      </w:r>
      <w:r w:rsidRPr="00213911">
        <w:rPr>
          <w:rFonts w:ascii="Arial" w:eastAsia="宋体" w:hAnsi="Arial"/>
        </w:rPr>
        <w:t>Elevation of privilege</w:t>
      </w:r>
    </w:p>
    <w:p w:rsidR="00213911" w:rsidRPr="00213911" w:rsidRDefault="00213911" w:rsidP="00213911">
      <w:pPr>
        <w:jc w:val="both"/>
        <w:rPr>
          <w:rFonts w:eastAsia="宋体"/>
          <w:lang w:eastAsia="zh-CN"/>
        </w:rPr>
      </w:pPr>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s in all sub</w:t>
      </w:r>
      <w:r w:rsidRPr="00213911">
        <w:rPr>
          <w:rFonts w:eastAsia="宋体"/>
          <w:lang w:eastAsia="zh-CN"/>
        </w:rPr>
        <w:t>-</w:t>
      </w:r>
      <w:r w:rsidRPr="00213911">
        <w:rPr>
          <w:rFonts w:eastAsia="宋体" w:hint="eastAsia"/>
          <w:lang w:eastAsia="zh-CN"/>
        </w:rPr>
        <w:t>clauses of clause 5.3.8 for TR 33.926</w:t>
      </w:r>
      <w:r w:rsidRPr="00213911">
        <w:rPr>
          <w:rFonts w:eastAsia="宋体"/>
          <w:lang w:eastAsia="zh-CN"/>
        </w:rPr>
        <w:t>[</w:t>
      </w:r>
      <w:r w:rsidR="00825624">
        <w:rPr>
          <w:rFonts w:eastAsia="宋体"/>
          <w:lang w:eastAsia="zh-CN"/>
        </w:rPr>
        <w:t>3</w:t>
      </w:r>
      <w:r w:rsidRPr="00213911">
        <w:rPr>
          <w:rFonts w:eastAsia="宋体"/>
          <w:lang w:eastAsia="zh-CN"/>
        </w:rPr>
        <w:t>]</w:t>
      </w:r>
      <w:r w:rsidRPr="00213911">
        <w:rPr>
          <w:rFonts w:eastAsia="宋体" w:hint="eastAsia"/>
          <w:lang w:eastAsia="zh-CN"/>
        </w:rPr>
        <w:t xml:space="preserve"> are generic, so they</w:t>
      </w:r>
      <w:r w:rsidRPr="00213911">
        <w:rPr>
          <w:rFonts w:eastAsia="宋体"/>
          <w:lang w:eastAsia="zh-CN"/>
        </w:rPr>
        <w:t xml:space="preserve"> </w:t>
      </w:r>
      <w:r w:rsidRPr="00213911">
        <w:rPr>
          <w:rFonts w:eastAsia="宋体" w:hint="eastAsia"/>
          <w:lang w:eastAsia="zh-CN"/>
        </w:rPr>
        <w:t xml:space="preserve">also </w:t>
      </w:r>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r w:rsidRPr="00213911">
        <w:rPr>
          <w:rFonts w:eastAsia="宋体" w:hint="eastAsia"/>
          <w:lang w:eastAsia="zh-CN"/>
        </w:rPr>
        <w:t xml:space="preserve"> of type 1</w:t>
      </w:r>
      <w:r w:rsidRPr="00213911">
        <w:rPr>
          <w:rFonts w:eastAsia="宋体"/>
          <w:lang w:eastAsia="zh-CN"/>
        </w:rPr>
        <w:t>.</w:t>
      </w:r>
    </w:p>
    <w:p w:rsidR="00213911" w:rsidRPr="00213911" w:rsidRDefault="00213911" w:rsidP="00213911">
      <w:pPr>
        <w:keepNext/>
        <w:keepLines/>
        <w:spacing w:before="120"/>
        <w:ind w:left="1985" w:hanging="1985"/>
        <w:outlineLvl w:val="5"/>
        <w:rPr>
          <w:rFonts w:ascii="Arial" w:eastAsia="宋体" w:hAnsi="Arial"/>
          <w:lang w:eastAsia="zh-CN"/>
        </w:rPr>
      </w:pPr>
      <w:r w:rsidRPr="00213911">
        <w:rPr>
          <w:rFonts w:ascii="Arial" w:eastAsia="宋体" w:hAnsi="Arial"/>
          <w:lang w:eastAsia="zh-CN"/>
        </w:rPr>
        <w:t>5.2.4.2.2.10 Summary of threats for GVNP of type 1</w:t>
      </w:r>
    </w:p>
    <w:p w:rsidR="00213911" w:rsidRPr="00213911" w:rsidRDefault="00213911" w:rsidP="00213911">
      <w:pPr>
        <w:jc w:val="both"/>
        <w:rPr>
          <w:rFonts w:eastAsia="宋体"/>
          <w:lang w:eastAsia="zh-CN"/>
        </w:rPr>
      </w:pPr>
      <w:r w:rsidRPr="00213911">
        <w:rPr>
          <w:rFonts w:eastAsia="宋体"/>
          <w:lang w:eastAsia="zh-CN"/>
        </w:rPr>
        <w:t>The threats for GVNP of type 1 can be compared to TR</w:t>
      </w:r>
      <w:r>
        <w:rPr>
          <w:rFonts w:eastAsia="宋体"/>
          <w:lang w:eastAsia="zh-CN"/>
        </w:rPr>
        <w:t xml:space="preserve"> </w:t>
      </w:r>
      <w:r w:rsidRPr="00213911">
        <w:rPr>
          <w:rFonts w:eastAsia="宋体"/>
          <w:lang w:eastAsia="zh-CN"/>
        </w:rPr>
        <w:t>33.926[</w:t>
      </w:r>
      <w:r w:rsidR="00825624">
        <w:rPr>
          <w:rFonts w:eastAsia="宋体"/>
          <w:lang w:eastAsia="zh-CN"/>
        </w:rPr>
        <w:t>3</w:t>
      </w:r>
      <w:r w:rsidRPr="00213911">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 Category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Detailed threat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Comparison to TR33.9</w:t>
            </w:r>
            <w:r w:rsidRPr="00213911">
              <w:rPr>
                <w:rFonts w:ascii="CG Times (WN)" w:eastAsia="宋体" w:hAnsi="CG Times (WN)"/>
                <w:lang w:eastAsia="zh-CN"/>
              </w:rPr>
              <w:t>2</w:t>
            </w:r>
            <w:r w:rsidRPr="00213911">
              <w:rPr>
                <w:rFonts w:ascii="CG Times (WN)" w:eastAsia="宋体" w:hAnsi="CG Times (WN)" w:hint="eastAsia"/>
                <w:lang w:eastAsia="zh-CN"/>
              </w:rPr>
              <w:t>6</w:t>
            </w:r>
            <w:r w:rsidRPr="00213911">
              <w:rPr>
                <w:rFonts w:ascii="CG Times (WN)" w:eastAsia="宋体" w:hAnsi="CG Times (WN)"/>
                <w:lang w:eastAsia="zh-CN"/>
              </w:rPr>
              <w:t>[</w:t>
            </w:r>
            <w:r w:rsidR="00825624" w:rsidRPr="00133316">
              <w:rPr>
                <w:rFonts w:ascii="CG Times (WN)" w:eastAsia="宋体" w:hAnsi="CG Times (WN)"/>
                <w:lang w:eastAsia="zh-CN"/>
              </w:rPr>
              <w:t>3</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xml:space="preserve">Threats relating to 3GPP-defined </w:t>
            </w:r>
            <w:r w:rsidRPr="00213911">
              <w:rPr>
                <w:rFonts w:ascii="CG Times (WN)" w:eastAsia="宋体" w:hAnsi="CG Times (WN)"/>
                <w:lang w:eastAsia="zh-CN"/>
              </w:rPr>
              <w:lastRenderedPageBreak/>
              <w:t>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lastRenderedPageBreak/>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relating to ETSI-defined interfaces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New threats</w:t>
            </w:r>
            <w:r w:rsidRPr="00213911">
              <w:rPr>
                <w:rFonts w:ascii="CG Times (WN)" w:eastAsia="宋体" w:hAnsi="CG Times (WN)"/>
                <w:lang w:eastAsia="zh-CN"/>
              </w:rPr>
              <w:t>:</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p>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     The threats on interface between 3GPP VNF and virtualisation layer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Spoofing identity</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Default Accounts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access through VNC instead of physical console interface.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Weak Password Policies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Same as above</w:t>
            </w:r>
            <w:r w:rsidRPr="00213911">
              <w:rPr>
                <w:rFonts w:ascii="CG Times (WN)" w:eastAsia="宋体" w:hAnsi="CG Times (WN)"/>
                <w:lang w:eastAsia="zh-CN"/>
              </w:rPr>
              <w:t>.</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Password peek</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Same as above.</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Direct Root Access</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IP Spoofing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 with difference that objective is VNF instead of computer.</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Malware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Eavesdropping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Software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Ownership File Misuse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Boot tampering for GVNP of type 1</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 xml:space="preserve">Different threats. See detail in </w:t>
            </w:r>
            <w:r w:rsidRPr="00213911">
              <w:rPr>
                <w:rFonts w:ascii="CG Times (WN)" w:eastAsia="宋体" w:hAnsi="CG Times (WN)"/>
                <w:lang w:eastAsia="zh-CN"/>
              </w:rPr>
              <w:t>clause 5.2.4.2.2.5.3.</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Log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OAM traffic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File Write Permissions Abuse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User Session Tampering</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Repudiation</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Lack of User Activity Trace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Information disclosure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Denial of Service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Different threats. See detail in clause 5.2.4.2.2.8.</w:t>
            </w:r>
          </w:p>
        </w:tc>
      </w:tr>
      <w:tr w:rsidR="00133316" w:rsidRPr="00213911" w:rsidTr="00133316">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Elevation of privilege</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hint="eastAsia"/>
                <w:lang w:eastAsia="zh-CN"/>
              </w:rPr>
              <w:t>-</w:t>
            </w:r>
          </w:p>
        </w:tc>
        <w:tc>
          <w:tcPr>
            <w:tcW w:w="3285" w:type="dxa"/>
            <w:shd w:val="clear" w:color="auto" w:fill="auto"/>
          </w:tcPr>
          <w:p w:rsidR="00213911" w:rsidRPr="00213911" w:rsidRDefault="00213911" w:rsidP="00133316">
            <w:pPr>
              <w:jc w:val="both"/>
              <w:rPr>
                <w:rFonts w:ascii="CG Times (WN)" w:eastAsia="宋体" w:hAnsi="CG Times (WN)"/>
                <w:lang w:eastAsia="zh-CN"/>
              </w:rPr>
            </w:pPr>
            <w:r w:rsidRPr="00213911">
              <w:rPr>
                <w:rFonts w:ascii="CG Times (WN)" w:eastAsia="宋体" w:hAnsi="CG Times (WN)"/>
                <w:lang w:eastAsia="zh-CN"/>
              </w:rPr>
              <w:t>All threats can be applied.</w:t>
            </w:r>
          </w:p>
        </w:tc>
      </w:tr>
    </w:tbl>
    <w:p w:rsidR="00934E49" w:rsidRPr="00934E49" w:rsidRDefault="00934E49" w:rsidP="00934E49">
      <w:pPr>
        <w:keepNext/>
        <w:keepLines/>
        <w:spacing w:before="120"/>
        <w:ind w:left="1134" w:hanging="1134"/>
        <w:outlineLvl w:val="2"/>
        <w:rPr>
          <w:rFonts w:ascii="Arial" w:eastAsia="宋体" w:hAnsi="Arial"/>
          <w:sz w:val="28"/>
          <w:lang w:eastAsia="zh-CN"/>
        </w:rPr>
      </w:pPr>
      <w:r w:rsidRPr="00934E49">
        <w:rPr>
          <w:rFonts w:ascii="Arial" w:eastAsia="宋体" w:hAnsi="Arial"/>
          <w:sz w:val="28"/>
        </w:rPr>
        <w:t>5.2.</w:t>
      </w:r>
      <w:r>
        <w:rPr>
          <w:rFonts w:ascii="Arial" w:eastAsia="宋体" w:hAnsi="Arial" w:hint="eastAsia"/>
          <w:sz w:val="28"/>
          <w:lang w:eastAsia="zh-CN"/>
        </w:rPr>
        <w:t>4.3</w:t>
      </w:r>
      <w:r w:rsidRPr="00934E49">
        <w:rPr>
          <w:rFonts w:ascii="Arial" w:eastAsia="宋体" w:hAnsi="Arial"/>
          <w:sz w:val="28"/>
        </w:rPr>
        <w:t xml:space="preserve"> </w:t>
      </w:r>
      <w:r w:rsidRPr="00934E49">
        <w:rPr>
          <w:rFonts w:ascii="Arial" w:eastAsia="宋体" w:hAnsi="Arial"/>
          <w:sz w:val="28"/>
        </w:rPr>
        <w:tab/>
      </w:r>
      <w:r w:rsidRPr="00934E49">
        <w:rPr>
          <w:rFonts w:ascii="Arial" w:eastAsia="宋体" w:hAnsi="Arial" w:hint="eastAsia"/>
          <w:sz w:val="28"/>
          <w:lang w:eastAsia="zh-CN"/>
        </w:rPr>
        <w:t>Generic assets and t</w:t>
      </w:r>
      <w:r w:rsidRPr="00934E49">
        <w:rPr>
          <w:rFonts w:ascii="Arial" w:eastAsia="宋体" w:hAnsi="Arial"/>
          <w:sz w:val="28"/>
        </w:rPr>
        <w:t>hreats</w:t>
      </w:r>
      <w:r w:rsidRPr="00934E49">
        <w:rPr>
          <w:rFonts w:ascii="Arial" w:eastAsia="宋体" w:hAnsi="Arial" w:hint="eastAsia"/>
          <w:sz w:val="28"/>
          <w:lang w:eastAsia="zh-CN"/>
        </w:rPr>
        <w:t xml:space="preserve"> for GVNP of type 2</w:t>
      </w:r>
    </w:p>
    <w:p w:rsidR="00934E49" w:rsidRPr="00934E49" w:rsidRDefault="00934E49" w:rsidP="007D0B6E">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.1 Generic assets for GVNP of type 2</w:t>
      </w:r>
    </w:p>
    <w:p w:rsidR="00934E49" w:rsidRPr="00934E49" w:rsidRDefault="00934E49" w:rsidP="00934E49">
      <w:pPr>
        <w:rPr>
          <w:rFonts w:eastAsia="宋体"/>
          <w:lang w:eastAsia="zh-CN"/>
        </w:rPr>
      </w:pPr>
      <w:r w:rsidRPr="00934E49">
        <w:rPr>
          <w:rFonts w:eastAsia="宋体" w:hint="eastAsia"/>
          <w:lang w:eastAsia="zh-CN"/>
        </w:rPr>
        <w:t xml:space="preserve">In addition to the critical assets for GVNP of type 1 described in </w:t>
      </w:r>
      <w:r w:rsidRPr="00934E49">
        <w:rPr>
          <w:rFonts w:eastAsia="宋体"/>
          <w:lang w:eastAsia="zh-CN"/>
        </w:rPr>
        <w:t>clause</w:t>
      </w:r>
      <w:r w:rsidRPr="00934E49">
        <w:rPr>
          <w:rFonts w:eastAsia="宋体" w:hint="eastAsia"/>
          <w:lang w:eastAsia="zh-CN"/>
        </w:rPr>
        <w:t xml:space="preserve"> 5.2.</w:t>
      </w:r>
      <w:r>
        <w:rPr>
          <w:rFonts w:eastAsia="宋体"/>
          <w:lang w:eastAsia="zh-CN"/>
        </w:rPr>
        <w:t>4.2</w:t>
      </w:r>
      <w:r w:rsidRPr="00934E49">
        <w:rPr>
          <w:rFonts w:eastAsia="宋体" w:hint="eastAsia"/>
          <w:lang w:eastAsia="zh-CN"/>
        </w:rPr>
        <w:t xml:space="preserve">.1, </w:t>
      </w:r>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r w:rsidRPr="00934E49">
        <w:rPr>
          <w:rFonts w:eastAsia="宋体" w:hint="eastAsia"/>
          <w:lang w:eastAsia="zh-CN"/>
        </w:rPr>
        <w:t>of type 2 also has the following critical assets:</w:t>
      </w:r>
    </w:p>
    <w:p w:rsidR="00934E49" w:rsidRPr="00934E49" w:rsidRDefault="00934E49" w:rsidP="00934E49">
      <w:pPr>
        <w:ind w:left="568" w:hanging="284"/>
        <w:rPr>
          <w:rFonts w:eastAsia="宋体"/>
          <w:lang w:eastAsia="zh-CN"/>
        </w:rPr>
      </w:pPr>
      <w:r w:rsidRPr="00934E49">
        <w:rPr>
          <w:rFonts w:eastAsia="宋体"/>
          <w:lang w:eastAsia="zh-CN"/>
        </w:rPr>
        <w:t>-</w:t>
      </w:r>
      <w:r w:rsidRPr="00934E49">
        <w:rPr>
          <w:rFonts w:eastAsia="宋体"/>
          <w:lang w:eastAsia="zh-CN"/>
        </w:rPr>
        <w:tab/>
      </w:r>
      <w:r w:rsidRPr="00934E49">
        <w:rPr>
          <w:rFonts w:eastAsia="宋体" w:hint="eastAsia"/>
          <w:lang w:eastAsia="zh-CN"/>
        </w:rPr>
        <w:t xml:space="preserve">Interface between virtualisation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r w:rsidRPr="00934E49">
        <w:rPr>
          <w:rFonts w:eastAsia="宋体" w:hint="eastAsia"/>
          <w:lang w:eastAsia="zh-CN"/>
        </w:rPr>
        <w:t>;</w:t>
      </w:r>
    </w:p>
    <w:p w:rsidR="00934E49" w:rsidRPr="00934E49" w:rsidRDefault="00934E49" w:rsidP="00934E49">
      <w:pPr>
        <w:ind w:left="568" w:hanging="284"/>
        <w:rPr>
          <w:rFonts w:eastAsia="宋体"/>
          <w:lang w:eastAsia="zh-CN"/>
        </w:rPr>
      </w:pPr>
      <w:r w:rsidRPr="00934E49">
        <w:rPr>
          <w:rFonts w:eastAsia="宋体" w:hint="eastAsia"/>
          <w:lang w:eastAsia="zh-CN"/>
        </w:rPr>
        <w:lastRenderedPageBreak/>
        <w:t>-    Interface between virtualisation layer and Virtualised Infrastructure Manager (VIM), for resource management.</w:t>
      </w:r>
    </w:p>
    <w:p w:rsidR="00934E49" w:rsidRPr="00934E49" w:rsidRDefault="00934E49">
      <w:pPr>
        <w:rPr>
          <w:rFonts w:eastAsia="宋体"/>
          <w:lang w:eastAsia="zh-CN"/>
        </w:rPr>
      </w:pPr>
      <w:r w:rsidRPr="00934E49">
        <w:rPr>
          <w:rFonts w:eastAsia="宋体" w:hint="eastAsia"/>
          <w:lang w:eastAsia="zh-CN"/>
        </w:rPr>
        <w:t>Moreover, for interface between VNF and virtualisation layer, compared to GVNP of type 1, it is only considered when VNF is decoupled from virtualisation layer.</w:t>
      </w:r>
    </w:p>
    <w:p w:rsidR="00934E49" w:rsidRPr="00934E49" w:rsidRDefault="00934E49" w:rsidP="00934E49">
      <w:pPr>
        <w:keepNext/>
        <w:keepLines/>
        <w:spacing w:before="120"/>
        <w:ind w:left="1701" w:hanging="1701"/>
        <w:outlineLvl w:val="4"/>
        <w:rPr>
          <w:rFonts w:ascii="Arial" w:eastAsia="宋体" w:hAnsi="Arial"/>
          <w:sz w:val="22"/>
          <w:lang w:eastAsia="zh-CN"/>
        </w:rPr>
      </w:pPr>
      <w:r w:rsidRPr="00934E49">
        <w:rPr>
          <w:rFonts w:ascii="Arial" w:eastAsia="宋体" w:hAnsi="Arial" w:hint="eastAsia"/>
          <w:sz w:val="22"/>
          <w:lang w:eastAsia="zh-CN"/>
        </w:rPr>
        <w:t>5.2.</w:t>
      </w:r>
      <w:r>
        <w:rPr>
          <w:rFonts w:ascii="Arial" w:eastAsia="宋体" w:hAnsi="Arial" w:hint="eastAsia"/>
          <w:sz w:val="22"/>
          <w:lang w:eastAsia="zh-CN"/>
        </w:rPr>
        <w:t>4.3</w:t>
      </w:r>
      <w:r w:rsidRPr="00934E49">
        <w:rPr>
          <w:rFonts w:ascii="Arial" w:eastAsia="宋体" w:hAnsi="Arial" w:hint="eastAsia"/>
          <w:sz w:val="22"/>
          <w:lang w:eastAsia="zh-CN"/>
        </w:rPr>
        <w:t>.2 Generic threats for GVNP of type 2</w:t>
      </w:r>
    </w:p>
    <w:p w:rsidR="00934E49" w:rsidRPr="00934E49" w:rsidRDefault="00934E49" w:rsidP="007D0B6E">
      <w:pPr>
        <w:keepNext/>
        <w:keepLines/>
        <w:spacing w:before="120"/>
        <w:ind w:left="1985" w:hanging="1985"/>
        <w:outlineLvl w:val="5"/>
        <w:rPr>
          <w:rFonts w:eastAsia="宋体"/>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.2.1 Introduction</w:t>
      </w:r>
    </w:p>
    <w:p w:rsidR="00934E49" w:rsidRPr="00934E49" w:rsidRDefault="00934E49" w:rsidP="00934E49">
      <w:pPr>
        <w:rPr>
          <w:rFonts w:eastAsia="宋体"/>
          <w:lang w:eastAsia="zh-CN"/>
        </w:rPr>
      </w:pPr>
      <w:r w:rsidRPr="00934E49">
        <w:rPr>
          <w:rFonts w:eastAsia="宋体" w:hint="eastAsia"/>
          <w:lang w:eastAsia="zh-CN"/>
        </w:rPr>
        <w:t>Compared to GVNP of type 1, GVNP of type 2 has virtualisation layer besides 3GPP VNF. So the generic threats of GVNP for type 1 in clause 5.2.</w:t>
      </w:r>
      <w:r>
        <w:rPr>
          <w:rFonts w:eastAsia="宋体" w:hint="eastAsia"/>
          <w:lang w:eastAsia="zh-CN"/>
        </w:rPr>
        <w:t>4.2</w:t>
      </w:r>
      <w:r w:rsidRPr="00934E49">
        <w:rPr>
          <w:rFonts w:eastAsia="宋体" w:hint="eastAsia"/>
          <w:lang w:eastAsia="zh-CN"/>
        </w:rPr>
        <w:t>.2 can be basically applied to GVNP for type 2. The following sub</w:t>
      </w:r>
      <w:r>
        <w:rPr>
          <w:rFonts w:eastAsia="宋体"/>
          <w:lang w:eastAsia="zh-CN"/>
        </w:rPr>
        <w:t>-</w:t>
      </w:r>
      <w:r w:rsidRPr="00934E49">
        <w:rPr>
          <w:rFonts w:eastAsia="宋体" w:hint="eastAsia"/>
          <w:lang w:eastAsia="zh-CN"/>
        </w:rPr>
        <w:t>clauses will describe the critical threats for GVNP of type 2.</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.2.2 Threats relating to 3GPP-defined interfaces</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eastAsia="宋体" w:hint="eastAsia"/>
          <w:lang w:eastAsia="zh-CN"/>
        </w:rPr>
        <w:t>s</w:t>
      </w:r>
      <w:r w:rsidRPr="00934E49">
        <w:rPr>
          <w:rFonts w:eastAsia="宋体"/>
          <w:lang w:eastAsia="zh-CN"/>
        </w:rPr>
        <w:t xml:space="preserve"> from clause </w:t>
      </w:r>
      <w:r w:rsidRPr="00934E49">
        <w:rPr>
          <w:rFonts w:eastAsia="宋体" w:hint="eastAsia"/>
          <w:lang w:eastAsia="zh-CN"/>
        </w:rPr>
        <w:t>5.2.</w:t>
      </w:r>
      <w:r>
        <w:rPr>
          <w:rFonts w:eastAsia="宋体" w:hint="eastAsia"/>
          <w:lang w:eastAsia="zh-CN"/>
        </w:rPr>
        <w:t>4.2</w:t>
      </w:r>
      <w:r w:rsidRPr="00934E49">
        <w:rPr>
          <w:rFonts w:eastAsia="宋体" w:hint="eastAsia"/>
          <w:lang w:eastAsia="zh-CN"/>
        </w:rPr>
        <w:t>.2.2</w:t>
      </w:r>
      <w:r w:rsidRPr="00934E49">
        <w:rPr>
          <w:rFonts w:eastAsia="宋体"/>
          <w:lang w:eastAsia="zh-CN"/>
        </w:rPr>
        <w:t xml:space="preserve"> also appl</w:t>
      </w:r>
      <w:r w:rsidRPr="00934E49">
        <w:rPr>
          <w:rFonts w:eastAsia="宋体" w:hint="eastAsia"/>
          <w:lang w:eastAsia="zh-CN"/>
        </w:rPr>
        <w:t>y</w:t>
      </w:r>
      <w:r w:rsidRPr="00934E49">
        <w:rPr>
          <w:rFonts w:eastAsia="宋体"/>
          <w:lang w:eastAsia="zh-CN"/>
        </w:rPr>
        <w:t xml:space="preserve"> to </w:t>
      </w:r>
      <w:r w:rsidRPr="00934E49">
        <w:rPr>
          <w:rFonts w:eastAsia="宋体" w:hint="eastAsia"/>
          <w:lang w:eastAsia="zh-CN"/>
        </w:rPr>
        <w:t>GVNP of type 2</w:t>
      </w:r>
      <w:r w:rsidRPr="00934E49">
        <w:rPr>
          <w:rFonts w:eastAsia="宋体"/>
        </w:rPr>
        <w:t>.</w:t>
      </w:r>
      <w:r w:rsidRPr="00934E49">
        <w:rPr>
          <w:rFonts w:ascii="Arial" w:eastAsia="宋体" w:hAnsi="Arial" w:hint="eastAsia"/>
          <w:lang w:eastAsia="zh-CN"/>
        </w:rPr>
        <w:t>5.2.4.3.2.3 Threats relating to ETSI-defined interfaces</w:t>
      </w:r>
    </w:p>
    <w:p w:rsidR="00934E49" w:rsidRPr="00934E49" w:rsidRDefault="00934E49" w:rsidP="00934E49">
      <w:pPr>
        <w:jc w:val="both"/>
        <w:rPr>
          <w:rFonts w:eastAsia="宋体"/>
          <w:lang w:eastAsia="zh-CN"/>
        </w:rPr>
      </w:pPr>
      <w:r w:rsidRPr="00934E49">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5.2.4.2.2.3, GVNP of type 2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934E49">
        <w:rPr>
          <w:rFonts w:eastAsia="宋体"/>
          <w:lang w:eastAsia="zh-CN"/>
        </w:rPr>
        <w:t>:</w:t>
      </w:r>
    </w:p>
    <w:p w:rsidR="00934E49" w:rsidRPr="00934E49" w:rsidRDefault="00934E49" w:rsidP="00934E49">
      <w:pPr>
        <w:ind w:firstLineChars="150" w:firstLine="300"/>
        <w:rPr>
          <w:rFonts w:eastAsia="宋体"/>
          <w:lang w:eastAsia="zh-CN"/>
        </w:rPr>
      </w:pPr>
      <w:r w:rsidRPr="00934E49">
        <w:rPr>
          <w:rFonts w:eastAsia="宋体"/>
          <w:lang w:eastAsia="zh-CN"/>
        </w:rPr>
        <w:t>-     The threats on interface between virtualisation layer and hardware: an attacker can utilize the vulnerabilities of hardware (e.g. Meltdown and Spectre of CPU in host) to attack virtualisation layer and/or VNFs through this interface,</w:t>
      </w:r>
      <w:r w:rsidRPr="00934E49">
        <w:rPr>
          <w:rFonts w:eastAsia="宋体" w:hint="eastAsia"/>
          <w:lang w:eastAsia="zh-CN"/>
        </w:rPr>
        <w:t xml:space="preserve"> resulting in information disclosure or DoS etc</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The threats on interface between virtualisation layer and VIM</w:t>
      </w:r>
      <w:r w:rsidRPr="00BD1513">
        <w:rPr>
          <w:rFonts w:eastAsia="宋体"/>
          <w:lang w:eastAsia="zh-CN"/>
        </w:rPr>
        <w:t>:</w:t>
      </w:r>
      <w:r w:rsidRPr="00BD1513">
        <w:rPr>
          <w:rFonts w:eastAsia="宋体" w:hint="eastAsia"/>
          <w:lang w:eastAsia="zh-CN"/>
        </w:rPr>
        <w:t xml:space="preserve"> an attacker can tamper the </w:t>
      </w:r>
      <w:r w:rsidRPr="00BD1513">
        <w:rPr>
          <w:rFonts w:eastAsia="宋体" w:hint="eastAsia"/>
          <w:lang w:val="en-US" w:eastAsia="zh-CN"/>
        </w:rPr>
        <w:t>s</w:t>
      </w:r>
      <w:r w:rsidRPr="00BD1513">
        <w:rPr>
          <w:rFonts w:eastAsia="宋体"/>
          <w:lang w:val="en-US" w:eastAsia="zh-CN"/>
        </w:rPr>
        <w:t>pecific assignment of virtualized resources</w:t>
      </w:r>
      <w:r w:rsidRPr="00BD1513">
        <w:rPr>
          <w:rFonts w:eastAsia="宋体" w:hint="eastAsia"/>
          <w:lang w:val="en-US" w:eastAsia="zh-CN"/>
        </w:rPr>
        <w:t xml:space="preserve"> to cause resource assignment errors or an attacke</w:t>
      </w:r>
      <w:r w:rsidRPr="007D0B6E">
        <w:rPr>
          <w:rFonts w:eastAsia="宋体"/>
          <w:lang w:val="en-US" w:eastAsia="zh-CN"/>
        </w:rPr>
        <w:t>r</w:t>
      </w:r>
      <w:r w:rsidRPr="00934E49">
        <w:rPr>
          <w:rFonts w:eastAsia="宋体"/>
          <w:lang w:val="en-US" w:eastAsia="zh-CN"/>
        </w:rPr>
        <w:t xml:space="preserve"> can intercept virtualized resources state information </w:t>
      </w:r>
      <w:r w:rsidRPr="007D0B6E">
        <w:rPr>
          <w:rFonts w:eastAsia="宋体"/>
          <w:lang w:val="en-US" w:eastAsia="zh-CN"/>
        </w:rPr>
        <w:t xml:space="preserve"> leading to</w:t>
      </w:r>
      <w:r w:rsidRPr="00934E49">
        <w:rPr>
          <w:rFonts w:eastAsia="宋体"/>
          <w:lang w:val="en-US" w:eastAsia="zh-CN"/>
        </w:rPr>
        <w:t xml:space="preserve"> information disclosure</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firstLineChars="150" w:firstLine="300"/>
        <w:rPr>
          <w:rFonts w:eastAsia="宋体"/>
          <w:lang w:eastAsia="zh-CN"/>
        </w:rPr>
      </w:pPr>
      <w:r w:rsidRPr="00934E49">
        <w:rPr>
          <w:rFonts w:eastAsia="宋体" w:hint="eastAsia"/>
          <w:lang w:eastAsia="zh-CN"/>
        </w:rPr>
        <w:t xml:space="preserve">-    </w:t>
      </w:r>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utilize a vulnerability to compromise </w:t>
      </w:r>
      <w:r w:rsidRPr="00934E49">
        <w:rPr>
          <w:rFonts w:eastAsia="宋体"/>
          <w:lang w:eastAsia="zh-CN"/>
        </w:rPr>
        <w:t>virtualization</w:t>
      </w:r>
      <w:r w:rsidRPr="00934E49">
        <w:rPr>
          <w:rFonts w:eastAsia="宋体" w:hint="eastAsia"/>
          <w:lang w:eastAsia="zh-CN"/>
        </w:rPr>
        <w:t xml:space="preserve"> layer through a malicious VNF</w:t>
      </w:r>
      <w:r w:rsidRPr="00934E49">
        <w:rPr>
          <w:rFonts w:eastAsia="宋体"/>
          <w:lang w:eastAsia="zh-CN"/>
        </w:rPr>
        <w:t>.</w:t>
      </w:r>
      <w:r w:rsidRPr="00934E49">
        <w:rPr>
          <w:rFonts w:eastAsia="宋体" w:hint="eastAsia"/>
          <w:lang w:eastAsia="zh-CN"/>
        </w:rPr>
        <w:t xml:space="preserve"> </w:t>
      </w:r>
    </w:p>
    <w:p w:rsidR="00934E49" w:rsidRPr="00934E49" w:rsidRDefault="00934E49" w:rsidP="007D0B6E">
      <w:pPr>
        <w:ind w:left="284"/>
        <w:jc w:val="both"/>
        <w:rPr>
          <w:rFonts w:eastAsia="宋体"/>
          <w:lang w:eastAsia="zh-CN"/>
        </w:rPr>
      </w:pPr>
      <w:r w:rsidRPr="007D0B6E">
        <w:rPr>
          <w:rFonts w:eastAsia="宋体"/>
          <w:lang w:eastAsia="zh-CN"/>
        </w:rPr>
        <w:t>NOTE:</w:t>
      </w:r>
      <w:r w:rsidRPr="00934E49">
        <w:rPr>
          <w:rFonts w:eastAsia="宋体"/>
          <w:lang w:eastAsia="zh-CN"/>
        </w:rPr>
        <w:t xml:space="preserve"> the threats on </w:t>
      </w:r>
      <w:r w:rsidRPr="007D0B6E">
        <w:rPr>
          <w:rFonts w:eastAsia="宋体"/>
          <w:lang w:eastAsia="zh-CN"/>
        </w:rPr>
        <w:t>the</w:t>
      </w:r>
      <w:r w:rsidRPr="00934E49">
        <w:rPr>
          <w:rFonts w:eastAsia="宋体"/>
          <w:lang w:eastAsia="zh-CN"/>
        </w:rPr>
        <w:t xml:space="preserve"> interface between 3GPP VNF and virtualisation layer only </w:t>
      </w:r>
      <w:r w:rsidRPr="007D0B6E">
        <w:rPr>
          <w:rFonts w:eastAsia="宋体"/>
          <w:lang w:eastAsia="zh-CN"/>
        </w:rPr>
        <w:t>apply</w:t>
      </w:r>
      <w:r w:rsidRPr="00934E49">
        <w:rPr>
          <w:rFonts w:eastAsia="宋体"/>
          <w:lang w:eastAsia="zh-CN"/>
        </w:rPr>
        <w:t xml:space="preserve"> when VNF is decoupled from virtualisation layer.</w:t>
      </w:r>
    </w:p>
    <w:p w:rsidR="00934E49" w:rsidRPr="00934E49" w:rsidRDefault="00934E49" w:rsidP="00934E49">
      <w:pPr>
        <w:keepLines/>
        <w:overflowPunct w:val="0"/>
        <w:autoSpaceDE w:val="0"/>
        <w:autoSpaceDN w:val="0"/>
        <w:adjustRightInd w:val="0"/>
        <w:ind w:left="1135" w:hanging="851"/>
        <w:textAlignment w:val="baseline"/>
        <w:rPr>
          <w:rFonts w:eastAsia="宋体"/>
          <w:color w:val="FF0000"/>
          <w:lang w:eastAsia="zh-CN"/>
        </w:rPr>
      </w:pPr>
      <w:r w:rsidRPr="00934E49">
        <w:rPr>
          <w:rFonts w:eastAsia="MS Mincho"/>
        </w:rPr>
        <w:t>Editor’s note: More</w:t>
      </w:r>
      <w:r w:rsidRPr="00934E49">
        <w:rPr>
          <w:rFonts w:eastAsia="MS Mincho" w:hint="eastAsia"/>
        </w:rPr>
        <w:t xml:space="preserve"> threats described in 3GPP TR 33.848</w:t>
      </w:r>
      <w:r w:rsidRPr="00934E49">
        <w:rPr>
          <w:rFonts w:eastAsia="MS Mincho"/>
        </w:rPr>
        <w:t>[9]</w:t>
      </w:r>
      <w:r w:rsidRPr="00934E49">
        <w:rPr>
          <w:rFonts w:eastAsia="MS Mincho" w:hint="eastAsia"/>
        </w:rPr>
        <w:t xml:space="preserve"> or/and ETSI specifications</w:t>
      </w:r>
      <w:r w:rsidRPr="00934E49">
        <w:rPr>
          <w:rFonts w:eastAsia="MS Mincho"/>
        </w:rPr>
        <w:t xml:space="preserve"> are to be added if identified as related to the above two interfaces.</w:t>
      </w:r>
      <w:r w:rsidRPr="00934E49">
        <w:rPr>
          <w:rFonts w:eastAsia="MS Mincho" w:hint="eastAsia"/>
        </w:rPr>
        <w:t xml:space="preserve"> </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 Spoofing identity</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.2.4.1 Default Accounts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default account to access GVNP, an attacker can also utilize default account to access VNF of </w:t>
      </w:r>
      <w:r w:rsidRPr="00934E49">
        <w:rPr>
          <w:rFonts w:eastAsia="宋体"/>
          <w:lang w:eastAsia="zh-CN"/>
        </w:rPr>
        <w:t>GVNP</w:t>
      </w:r>
      <w:r w:rsidRPr="00934E49">
        <w:rPr>
          <w:rFonts w:eastAsia="宋体" w:hint="eastAsia"/>
          <w:lang w:eastAsia="zh-CN"/>
        </w:rPr>
        <w:t xml:space="preserve"> for type 2 </w:t>
      </w:r>
      <w:r w:rsidRPr="00934E49">
        <w:rPr>
          <w:rFonts w:eastAsia="宋体"/>
          <w:lang w:eastAsia="zh-CN"/>
        </w:rPr>
        <w:t>through VNC</w:t>
      </w:r>
      <w:r w:rsidRPr="00934E49">
        <w:rPr>
          <w:rFonts w:eastAsia="宋体" w:hint="eastAsia"/>
          <w:lang w:eastAsia="zh-CN"/>
        </w:rPr>
        <w:t xml:space="preserve"> (Virtual Network Console). </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.2.4.2 </w:t>
      </w:r>
      <w:r w:rsidRPr="00934E49">
        <w:rPr>
          <w:rFonts w:ascii="Arial" w:eastAsia="宋体" w:hAnsi="Arial"/>
          <w:lang w:eastAsia="zh-CN"/>
        </w:rPr>
        <w:t>Weak Password Policies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weak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.2.4.3 Password peek</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5.3.3.3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peeked password to access GVNP, an attacker can also utilize peeked 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.2.4.4 Direct Root Access</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lastRenderedPageBreak/>
        <w:t>5.2.4.3.2.4.5 IP Spoofing</w:t>
      </w:r>
    </w:p>
    <w:p w:rsidR="00934E49" w:rsidRPr="00934E49" w:rsidRDefault="00934E49" w:rsidP="00934E49">
      <w:pPr>
        <w:jc w:val="both"/>
        <w:rPr>
          <w:rFonts w:eastAsia="宋体"/>
          <w:lang w:eastAsia="zh-CN"/>
        </w:rPr>
      </w:pPr>
      <w:r w:rsidRPr="00934E49">
        <w:rPr>
          <w:rFonts w:eastAsia="宋体" w:hint="eastAsia"/>
          <w:lang w:eastAsia="zh-CN"/>
        </w:rPr>
        <w:t>All text</w:t>
      </w:r>
      <w:r w:rsidRPr="00BD1513">
        <w:rPr>
          <w:rFonts w:eastAsia="宋体" w:hint="eastAsia"/>
          <w:lang w:eastAsia="zh-CN"/>
        </w:rPr>
        <w:t>s from clause 5.3.3.5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w:t>
      </w:r>
      <w:r w:rsidRPr="00BD1513">
        <w:rPr>
          <w:rFonts w:eastAsia="宋体"/>
          <w:lang w:eastAsia="zh-CN"/>
        </w:rPr>
        <w:t xml:space="preserve"> appl</w:t>
      </w:r>
      <w:r w:rsidRPr="00C36DE9">
        <w:rPr>
          <w:rFonts w:eastAsia="宋体" w:hint="eastAsia"/>
          <w:lang w:eastAsia="zh-CN"/>
        </w:rPr>
        <w:t>y</w:t>
      </w:r>
      <w:r w:rsidRPr="00C36DE9">
        <w:rPr>
          <w:rFonts w:eastAsia="宋体"/>
          <w:lang w:eastAsia="zh-CN"/>
        </w:rPr>
        <w:t xml:space="preserve"> to GVNP</w:t>
      </w:r>
      <w:r w:rsidRPr="00825624">
        <w:rPr>
          <w:rFonts w:eastAsia="宋体" w:hint="eastAsia"/>
          <w:lang w:eastAsia="zh-CN"/>
        </w:rPr>
        <w:t xml:space="preserve"> of type 2</w:t>
      </w:r>
      <w:r w:rsidRPr="00825624">
        <w:rPr>
          <w:rFonts w:eastAsia="宋体"/>
          <w:lang w:eastAsia="zh-CN"/>
        </w:rPr>
        <w:t>.</w:t>
      </w:r>
      <w:r w:rsidRPr="00825624">
        <w:rPr>
          <w:rFonts w:eastAsia="宋体" w:hint="eastAsia"/>
          <w:lang w:eastAsia="zh-CN"/>
        </w:rPr>
        <w:t xml:space="preserve"> The objectives of unauthorized access include</w:t>
      </w:r>
      <w:r w:rsidRPr="00934E49">
        <w:rPr>
          <w:rFonts w:eastAsia="宋体"/>
          <w:lang w:eastAsia="zh-CN"/>
        </w:rPr>
        <w:t xml:space="preserve"> VNF and virtualisation layer rather than </w:t>
      </w:r>
      <w:r w:rsidRPr="007D0B6E">
        <w:rPr>
          <w:rFonts w:eastAsia="宋体"/>
          <w:lang w:eastAsia="zh-CN"/>
        </w:rPr>
        <w:t>a</w:t>
      </w:r>
      <w:r w:rsidRPr="00934E49">
        <w:rPr>
          <w:rFonts w:eastAsia="宋体"/>
          <w:lang w:eastAsia="zh-CN"/>
        </w:rPr>
        <w:t xml:space="preserve"> computer.</w:t>
      </w:r>
    </w:p>
    <w:p w:rsidR="00934E49" w:rsidRPr="00934E49" w:rsidRDefault="00934E49" w:rsidP="007D0B6E">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.2.4.6 Malware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Eavesdropping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5.3.3.7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 Tampering</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.2.5.1 Software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.2.5.2 Ownership File Misuse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5.3.4.2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5.2.4.3.</w:t>
      </w:r>
      <w:r w:rsidRPr="00934E49">
        <w:rPr>
          <w:rFonts w:ascii="Arial" w:eastAsia="宋体" w:hAnsi="Arial"/>
          <w:lang w:eastAsia="zh-CN"/>
        </w:rPr>
        <w:t>2.</w:t>
      </w:r>
      <w:r w:rsidRPr="00934E49">
        <w:rPr>
          <w:rFonts w:ascii="Arial" w:eastAsia="宋体" w:hAnsi="Arial" w:hint="eastAsia"/>
          <w:lang w:eastAsia="zh-CN"/>
        </w:rPr>
        <w:t>5</w:t>
      </w:r>
      <w:r w:rsidRPr="00934E49">
        <w:rPr>
          <w:rFonts w:ascii="Arial" w:eastAsia="宋体" w:hAnsi="Arial"/>
          <w:lang w:eastAsia="zh-CN"/>
        </w:rPr>
        <w:t xml:space="preserve">.3 </w:t>
      </w:r>
      <w:r w:rsidRPr="00934E49">
        <w:rPr>
          <w:rFonts w:ascii="Arial" w:eastAsia="宋体" w:hAnsi="Arial" w:hint="eastAsia"/>
          <w:lang w:eastAsia="zh-CN"/>
        </w:rPr>
        <w:t>B</w:t>
      </w:r>
      <w:r w:rsidRPr="00934E49">
        <w:rPr>
          <w:rFonts w:ascii="Arial" w:eastAsia="宋体" w:hAnsi="Arial"/>
          <w:lang w:eastAsia="zh-CN"/>
        </w:rPr>
        <w:t xml:space="preserve">oot </w:t>
      </w:r>
      <w:r w:rsidRPr="007D0B6E">
        <w:rPr>
          <w:rFonts w:ascii="Arial" w:eastAsia="宋体" w:hAnsi="Arial"/>
          <w:lang w:eastAsia="zh-CN"/>
        </w:rPr>
        <w:t>tampering</w:t>
      </w:r>
      <w:r w:rsidRPr="00934E49">
        <w:rPr>
          <w:rFonts w:ascii="Arial" w:eastAsia="宋体" w:hAnsi="Arial"/>
          <w:lang w:eastAsia="zh-CN"/>
        </w:rPr>
        <w:t xml:space="preserve"> </w:t>
      </w:r>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p>
    <w:p w:rsidR="00934E49" w:rsidRPr="00934E49" w:rsidRDefault="00934E49" w:rsidP="00934E49">
      <w:pPr>
        <w:jc w:val="both"/>
        <w:rPr>
          <w:rFonts w:eastAsia="宋体"/>
          <w:lang w:eastAsia="zh-CN"/>
        </w:rPr>
      </w:pPr>
      <w:r w:rsidRPr="00934E49">
        <w:rPr>
          <w:rFonts w:eastAsia="宋体" w:hint="eastAsia"/>
          <w:lang w:eastAsia="zh-CN"/>
        </w:rPr>
        <w:t>For GVNP of type 2, like the threat described in clause 5.3.4.3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w:t>
      </w:r>
      <w:r w:rsidRPr="00934E49">
        <w:rPr>
          <w:rFonts w:eastAsia="宋体"/>
        </w:rPr>
        <w:t xml:space="preserve">bootloader of guest </w:t>
      </w:r>
      <w:r>
        <w:rPr>
          <w:rFonts w:eastAsia="宋体"/>
        </w:rPr>
        <w:t>OS</w:t>
      </w:r>
      <w:r w:rsidRPr="00934E49">
        <w:rPr>
          <w:rFonts w:eastAsia="宋体"/>
        </w:rPr>
        <w:t xml:space="preserve"> and/or host </w:t>
      </w:r>
      <w:r>
        <w:rPr>
          <w:rFonts w:eastAsia="宋体"/>
        </w:rPr>
        <w:t>OS</w:t>
      </w:r>
      <w:r w:rsidRPr="00934E49">
        <w:rPr>
          <w:rFonts w:eastAsia="宋体"/>
        </w:rPr>
        <w:t xml:space="preserve"> </w:t>
      </w:r>
      <w:r w:rsidRPr="00934E49">
        <w:rPr>
          <w:rFonts w:eastAsia="宋体" w:hint="eastAsia"/>
        </w:rPr>
        <w:t xml:space="preserve">may </w:t>
      </w:r>
      <w:r w:rsidRPr="00934E49">
        <w:rPr>
          <w:rFonts w:eastAsia="宋体" w:hint="eastAsia"/>
          <w:lang w:eastAsia="zh-CN"/>
        </w:rPr>
        <w:t xml:space="preserve">be </w:t>
      </w:r>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when it is booted from external source. In addition, the bootloader of guest OS may also be </w:t>
      </w:r>
      <w:r w:rsidRPr="00934E49">
        <w:rPr>
          <w:rFonts w:eastAsia="宋体"/>
          <w:lang w:eastAsia="zh-CN"/>
        </w:rPr>
        <w:t>tampered</w:t>
      </w:r>
      <w:r w:rsidRPr="00934E49">
        <w:rPr>
          <w:rFonts w:eastAsia="宋体" w:hint="eastAsia"/>
          <w:lang w:eastAsia="zh-CN"/>
        </w:rPr>
        <w:t>, with reference to the description in clause 5.2.</w:t>
      </w:r>
      <w:r>
        <w:rPr>
          <w:rFonts w:eastAsia="宋体" w:hint="eastAsia"/>
          <w:lang w:eastAsia="zh-CN"/>
        </w:rPr>
        <w:t>4.2</w:t>
      </w:r>
      <w:r w:rsidRPr="00934E49">
        <w:rPr>
          <w:rFonts w:eastAsia="宋体" w:hint="eastAsia"/>
          <w:lang w:eastAsia="zh-CN"/>
        </w:rPr>
        <w:t>.2.5.3. The threat is described as follows:</w:t>
      </w:r>
    </w:p>
    <w:p w:rsidR="00934E49" w:rsidRPr="00934E49" w:rsidRDefault="00934E49" w:rsidP="00934E49">
      <w:pPr>
        <w:ind w:left="568" w:hanging="284"/>
        <w:rPr>
          <w:rFonts w:eastAsia="宋体"/>
          <w:lang w:eastAsia="zh-CN"/>
        </w:rPr>
      </w:pPr>
      <w:r w:rsidRPr="00934E49">
        <w:rPr>
          <w:rFonts w:eastAsia="宋体"/>
          <w:i/>
        </w:rPr>
        <w:t>-</w:t>
      </w:r>
      <w:r w:rsidRPr="00934E49">
        <w:rPr>
          <w:rFonts w:eastAsia="宋体"/>
          <w:i/>
        </w:rPr>
        <w:tab/>
        <w:t>Threat name</w:t>
      </w:r>
      <w:r w:rsidRPr="00934E49">
        <w:rPr>
          <w:rFonts w:eastAsia="宋体"/>
        </w:rPr>
        <w:t xml:space="preserve">: </w:t>
      </w:r>
      <w:r w:rsidRPr="00934E49">
        <w:rPr>
          <w:rFonts w:eastAsia="宋体" w:hint="eastAsia"/>
          <w:lang w:eastAsia="zh-CN"/>
        </w:rPr>
        <w:t xml:space="preserve">GVNP </w:t>
      </w:r>
      <w:r w:rsidRPr="007D0B6E">
        <w:rPr>
          <w:rFonts w:eastAsia="宋体"/>
          <w:lang w:eastAsia="zh-CN"/>
        </w:rPr>
        <w:t>of type 2</w:t>
      </w:r>
      <w:r w:rsidRPr="00934E49">
        <w:rPr>
          <w:rFonts w:eastAsia="宋体"/>
          <w:lang w:eastAsia="zh-CN"/>
        </w:rPr>
        <w:t xml:space="preserve"> boot </w:t>
      </w:r>
      <w:r w:rsidRPr="007D0B6E">
        <w:rPr>
          <w:rFonts w:eastAsia="宋体"/>
          <w:lang w:eastAsia="zh-CN"/>
        </w:rPr>
        <w:t>tampering</w:t>
      </w:r>
    </w:p>
    <w:p w:rsidR="00934E49" w:rsidRPr="00934E49" w:rsidRDefault="00934E49" w:rsidP="00934E49">
      <w:pPr>
        <w:ind w:left="568" w:hanging="284"/>
        <w:rPr>
          <w:rFonts w:eastAsia="宋体"/>
        </w:rPr>
      </w:pPr>
      <w:r w:rsidRPr="00934E49">
        <w:rPr>
          <w:rFonts w:eastAsia="宋体"/>
          <w:i/>
        </w:rPr>
        <w:t>-</w:t>
      </w:r>
      <w:r w:rsidRPr="00934E49">
        <w:rPr>
          <w:rFonts w:eastAsia="宋体"/>
          <w:i/>
        </w:rPr>
        <w:tab/>
        <w:t>Threat Category</w:t>
      </w:r>
      <w:r w:rsidRPr="00934E49">
        <w:rPr>
          <w:rFonts w:eastAsia="宋体"/>
        </w:rPr>
        <w:t>: Tampering</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 Description: </w:t>
      </w:r>
      <w:r w:rsidRPr="00934E49">
        <w:rPr>
          <w:rFonts w:eastAsia="宋体"/>
          <w:lang w:eastAsia="zh-CN"/>
        </w:rPr>
        <w:t>T</w:t>
      </w:r>
      <w:r w:rsidRPr="00934E49">
        <w:rPr>
          <w:rFonts w:eastAsia="宋体"/>
        </w:rPr>
        <w:t>he bootloader</w:t>
      </w:r>
      <w:r w:rsidRPr="00934E49">
        <w:rPr>
          <w:rFonts w:eastAsia="宋体"/>
          <w:lang w:eastAsia="zh-CN"/>
        </w:rPr>
        <w:t xml:space="preserve"> of host OS and guest OS for </w:t>
      </w:r>
      <w:r w:rsidRPr="00934E49">
        <w:rPr>
          <w:rFonts w:eastAsia="宋体"/>
        </w:rPr>
        <w:t>G</w:t>
      </w:r>
      <w:r w:rsidRPr="00934E49">
        <w:rPr>
          <w:rFonts w:eastAsia="宋体"/>
          <w:lang w:eastAsia="zh-CN"/>
        </w:rPr>
        <w:t>V</w:t>
      </w:r>
      <w:r w:rsidRPr="00934E49">
        <w:rPr>
          <w:rFonts w:eastAsia="宋体"/>
        </w:rPr>
        <w:t xml:space="preserve">NP may </w:t>
      </w:r>
      <w:r w:rsidRPr="00934E49">
        <w:rPr>
          <w:rFonts w:eastAsia="宋体"/>
          <w:lang w:eastAsia="zh-CN"/>
        </w:rPr>
        <w:t xml:space="preserve">be </w:t>
      </w:r>
      <w:r w:rsidRPr="00934E49">
        <w:rPr>
          <w:rFonts w:eastAsia="宋体"/>
        </w:rPr>
        <w:t>maliciously tamper</w:t>
      </w:r>
      <w:r w:rsidRPr="00934E49">
        <w:rPr>
          <w:rFonts w:eastAsia="宋体"/>
          <w:lang w:eastAsia="zh-CN"/>
        </w:rPr>
        <w:t>e</w:t>
      </w:r>
      <w:r w:rsidRPr="00934E49">
        <w:rPr>
          <w:rFonts w:eastAsia="宋体"/>
        </w:rPr>
        <w:t>d by an attacker</w:t>
      </w:r>
      <w:r w:rsidRPr="00934E49">
        <w:rPr>
          <w:rFonts w:eastAsia="宋体"/>
          <w:lang w:eastAsia="zh-CN"/>
        </w:rPr>
        <w:t xml:space="preserve">, e.g. the attacker compromises host OS to tamper the bootloader of guest OS, or tampers the bootloader of host OS when it is booted from external source (such as USB </w:t>
      </w:r>
      <w:r w:rsidRPr="00934E49">
        <w:rPr>
          <w:rFonts w:eastAsia="宋体"/>
        </w:rPr>
        <w:t>flash drive, memory card</w:t>
      </w:r>
      <w:r w:rsidRPr="00934E49">
        <w:rPr>
          <w:rFonts w:eastAsia="宋体"/>
          <w:lang w:eastAsia="zh-CN"/>
        </w:rPr>
        <w:t>)</w:t>
      </w:r>
      <w:r w:rsidRPr="00934E49">
        <w:rPr>
          <w:rFonts w:eastAsia="宋体"/>
        </w:rPr>
        <w:t>.</w:t>
      </w:r>
      <w:r w:rsidRPr="00934E49">
        <w:rPr>
          <w:rFonts w:eastAsia="宋体"/>
          <w:i/>
        </w:rPr>
        <w:t xml:space="preserve"> </w:t>
      </w:r>
    </w:p>
    <w:p w:rsidR="00934E49" w:rsidRPr="00934E49" w:rsidRDefault="00934E49" w:rsidP="00934E49">
      <w:pPr>
        <w:ind w:left="568" w:hanging="284"/>
        <w:rPr>
          <w:rFonts w:eastAsia="宋体"/>
          <w:i/>
        </w:rPr>
      </w:pPr>
      <w:r w:rsidRPr="00934E49">
        <w:rPr>
          <w:rFonts w:eastAsia="宋体"/>
          <w:i/>
        </w:rPr>
        <w:t>-</w:t>
      </w:r>
      <w:r w:rsidRPr="00934E49">
        <w:rPr>
          <w:rFonts w:eastAsia="宋体"/>
          <w:i/>
        </w:rPr>
        <w:tab/>
        <w:t xml:space="preserve">Threatened Asset: </w:t>
      </w:r>
      <w:r w:rsidRPr="00934E49">
        <w:rPr>
          <w:rFonts w:eastAsia="宋体"/>
          <w:lang w:eastAsia="zh-CN"/>
        </w:rPr>
        <w:t xml:space="preserve">guest </w:t>
      </w:r>
      <w:r w:rsidRPr="00934E49">
        <w:rPr>
          <w:rFonts w:eastAsia="宋体"/>
        </w:rPr>
        <w:t>operating system, host OS</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.2.5.4 Log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5.3.4.4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lang w:eastAsia="zh-CN"/>
        </w:rPr>
        <w:t>4.3</w:t>
      </w:r>
      <w:r w:rsidRPr="00934E49">
        <w:rPr>
          <w:rFonts w:ascii="Arial" w:eastAsia="宋体" w:hAnsi="Arial" w:hint="eastAsia"/>
          <w:lang w:eastAsia="zh-CN"/>
        </w:rPr>
        <w:t>.2.4.5 OAM traffic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5.3.4.5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.2.4.6 </w:t>
      </w:r>
      <w:r w:rsidRPr="00934E49">
        <w:rPr>
          <w:rFonts w:ascii="Arial" w:eastAsia="宋体" w:hAnsi="Arial"/>
        </w:rPr>
        <w:t>File Write Permissions Abuse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5.3.4.6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.2.4.7 User Session Tampering</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5.3.4.7 of TR 33.926</w:t>
      </w:r>
      <w:r w:rsidRPr="00934E49">
        <w:rPr>
          <w:rFonts w:eastAsia="宋体"/>
          <w:lang w:eastAsia="zh-CN"/>
        </w:rPr>
        <w:t>[</w:t>
      </w:r>
      <w:r w:rsidR="00825624">
        <w:rPr>
          <w:rFonts w:eastAsia="宋体"/>
          <w:lang w:eastAsia="zh-CN"/>
        </w:rPr>
        <w:t>3</w:t>
      </w:r>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7D0B6E">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.2.6 Repudiation</w:t>
      </w:r>
    </w:p>
    <w:p w:rsidR="00934E49" w:rsidRPr="00934E49" w:rsidRDefault="00934E49" w:rsidP="00934E49">
      <w:pPr>
        <w:keepNext/>
        <w:keepLines/>
        <w:spacing w:before="120"/>
        <w:ind w:left="1985" w:hanging="1985"/>
        <w:outlineLvl w:val="6"/>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.2.6.1 </w:t>
      </w:r>
      <w:r w:rsidRPr="00934E49">
        <w:rPr>
          <w:rFonts w:ascii="Arial" w:eastAsia="宋体" w:hAnsi="Arial"/>
        </w:rPr>
        <w:t>Lack of User Activity Trace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5.3.5.1 of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lastRenderedPageBreak/>
        <w:t>5.2.</w:t>
      </w:r>
      <w:r>
        <w:rPr>
          <w:rFonts w:ascii="Arial" w:eastAsia="宋体" w:hAnsi="Arial" w:hint="eastAsia"/>
          <w:lang w:eastAsia="zh-CN"/>
        </w:rPr>
        <w:t>4.3</w:t>
      </w:r>
      <w:r w:rsidRPr="00934E49">
        <w:rPr>
          <w:rFonts w:ascii="Arial" w:eastAsia="宋体" w:hAnsi="Arial" w:hint="eastAsia"/>
          <w:lang w:eastAsia="zh-CN"/>
        </w:rPr>
        <w:t xml:space="preserve">.2.7 </w:t>
      </w:r>
      <w:r w:rsidRPr="00934E49">
        <w:rPr>
          <w:rFonts w:ascii="Arial" w:eastAsia="宋体" w:hAnsi="Arial"/>
          <w:lang w:eastAsia="zh-CN"/>
        </w:rPr>
        <w:t>Information disclosure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5.3.6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5.2.4.3.2.8 Denial of Service</w:t>
      </w:r>
    </w:p>
    <w:p w:rsidR="00934E49" w:rsidRPr="00934E49" w:rsidRDefault="00934E49">
      <w:pPr>
        <w:rPr>
          <w:rFonts w:eastAsia="宋体"/>
          <w:lang w:eastAsia="zh-CN"/>
        </w:rPr>
      </w:pPr>
      <w:r w:rsidRPr="007D0B6E">
        <w:rPr>
          <w:rFonts w:eastAsia="宋体"/>
          <w:lang w:eastAsia="zh-CN"/>
        </w:rPr>
        <w:t>The threat in all sub</w:t>
      </w:r>
      <w:r>
        <w:rPr>
          <w:rFonts w:eastAsia="宋体"/>
          <w:lang w:eastAsia="zh-CN"/>
        </w:rPr>
        <w:t>-</w:t>
      </w:r>
      <w:r w:rsidRPr="007D0B6E">
        <w:rPr>
          <w:rFonts w:eastAsia="宋体"/>
          <w:lang w:eastAsia="zh-CN"/>
        </w:rPr>
        <w:t>clauses of clause 5.3.7 for TR 33.926[</w:t>
      </w:r>
      <w:r w:rsidR="00825624">
        <w:rPr>
          <w:rFonts w:eastAsia="宋体"/>
          <w:lang w:eastAsia="zh-CN"/>
        </w:rPr>
        <w:t>3</w:t>
      </w:r>
      <w:r w:rsidRPr="007D0B6E">
        <w:rPr>
          <w:rFonts w:eastAsia="宋体"/>
          <w:lang w:eastAsia="zh-CN"/>
        </w:rPr>
        <w:t>] also applies to GVNP of type 2.</w:t>
      </w:r>
    </w:p>
    <w:p w:rsidR="00934E49" w:rsidRPr="00934E49" w:rsidRDefault="00934E49">
      <w:pPr>
        <w:rPr>
          <w:rFonts w:eastAsia="宋体"/>
          <w:lang w:eastAsia="zh-CN"/>
        </w:rPr>
      </w:pPr>
      <w:r w:rsidRPr="007D0B6E">
        <w:rPr>
          <w:rFonts w:eastAsia="宋体"/>
          <w:lang w:eastAsia="zh-CN"/>
        </w:rPr>
        <w:t>In addition, a</w:t>
      </w:r>
      <w:r w:rsidRPr="00934E49">
        <w:rPr>
          <w:rFonts w:eastAsia="宋体"/>
          <w:lang w:eastAsia="zh-CN"/>
        </w:rPr>
        <w:t>ll text from clause 5.2.4.2.2.8 also applies to GVNP of type 2 in decoupling scenario.</w:t>
      </w:r>
    </w:p>
    <w:p w:rsidR="00934E49" w:rsidRPr="00934E49" w:rsidRDefault="00934E49" w:rsidP="00934E49">
      <w:pPr>
        <w:keepLines/>
        <w:ind w:left="1135" w:hanging="851"/>
        <w:rPr>
          <w:rFonts w:eastAsia="宋体"/>
          <w:color w:val="FF0000"/>
          <w:lang w:eastAsia="zh-CN"/>
        </w:rPr>
      </w:pPr>
      <w:r w:rsidRPr="007D0B6E">
        <w:rPr>
          <w:rFonts w:eastAsia="宋体"/>
          <w:color w:val="FF0000"/>
          <w:lang w:eastAsia="zh-CN"/>
        </w:rPr>
        <w:t xml:space="preserve">Editor’s Note: </w:t>
      </w:r>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r w:rsidRPr="007D0B6E">
        <w:rPr>
          <w:rFonts w:eastAsia="宋体"/>
          <w:color w:val="FF0000"/>
          <w:lang w:eastAsia="zh-CN"/>
        </w:rPr>
        <w:t xml:space="preserve"> threats </w:t>
      </w:r>
      <w:r w:rsidRPr="00934E49">
        <w:rPr>
          <w:rFonts w:eastAsia="宋体"/>
          <w:color w:val="FF0000"/>
          <w:lang w:eastAsia="zh-CN"/>
        </w:rPr>
        <w:t>are FFS</w:t>
      </w:r>
      <w:r w:rsidRPr="007D0B6E">
        <w:rPr>
          <w:rFonts w:eastAsia="宋体"/>
          <w:color w:val="FF0000"/>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hint="eastAsia"/>
          <w:lang w:eastAsia="zh-CN"/>
        </w:rPr>
        <w:t>5.2.</w:t>
      </w:r>
      <w:r>
        <w:rPr>
          <w:rFonts w:ascii="Arial" w:eastAsia="宋体" w:hAnsi="Arial" w:hint="eastAsia"/>
          <w:lang w:eastAsia="zh-CN"/>
        </w:rPr>
        <w:t>4.3</w:t>
      </w:r>
      <w:r w:rsidRPr="00934E49">
        <w:rPr>
          <w:rFonts w:ascii="Arial" w:eastAsia="宋体" w:hAnsi="Arial" w:hint="eastAsia"/>
          <w:lang w:eastAsia="zh-CN"/>
        </w:rPr>
        <w:t xml:space="preserve">.2.9 </w:t>
      </w:r>
      <w:r w:rsidRPr="00934E49">
        <w:rPr>
          <w:rFonts w:ascii="Arial" w:eastAsia="宋体" w:hAnsi="Arial"/>
        </w:rPr>
        <w:t>Elevation of privilege</w:t>
      </w:r>
    </w:p>
    <w:p w:rsidR="00934E49" w:rsidRPr="00934E49" w:rsidRDefault="00934E49" w:rsidP="00934E49">
      <w:pPr>
        <w:jc w:val="both"/>
        <w:rPr>
          <w:rFonts w:eastAsia="宋体"/>
          <w:lang w:eastAsia="zh-CN"/>
        </w:rPr>
      </w:pPr>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r>
        <w:rPr>
          <w:rFonts w:eastAsia="宋体"/>
          <w:lang w:eastAsia="zh-CN"/>
        </w:rPr>
        <w:t>-</w:t>
      </w:r>
      <w:r w:rsidRPr="00934E49">
        <w:rPr>
          <w:rFonts w:eastAsia="宋体" w:hint="eastAsia"/>
          <w:lang w:eastAsia="zh-CN"/>
        </w:rPr>
        <w:t>clauses of clause 5.3.8 for TR 33.926</w:t>
      </w:r>
      <w:r w:rsidRPr="00934E49">
        <w:rPr>
          <w:rFonts w:eastAsia="宋体"/>
          <w:lang w:eastAsia="zh-CN"/>
        </w:rPr>
        <w:t>[</w:t>
      </w:r>
      <w:r w:rsidR="00825624">
        <w:rPr>
          <w:rFonts w:eastAsia="宋体"/>
          <w:lang w:eastAsia="zh-CN"/>
        </w:rPr>
        <w:t>3</w:t>
      </w:r>
      <w:r w:rsidRPr="00934E49">
        <w:rPr>
          <w:rFonts w:eastAsia="宋体"/>
          <w:lang w:eastAsia="zh-CN"/>
        </w:rPr>
        <w:t>]</w:t>
      </w:r>
      <w:r w:rsidRPr="00934E49">
        <w:rPr>
          <w:rFonts w:eastAsia="宋体" w:hint="eastAsia"/>
          <w:lang w:eastAsia="zh-CN"/>
        </w:rPr>
        <w:t xml:space="preserve"> also </w:t>
      </w:r>
      <w:r w:rsidRPr="00934E49">
        <w:rPr>
          <w:rFonts w:eastAsia="宋体"/>
          <w:lang w:eastAsia="zh-CN"/>
        </w:rPr>
        <w:t>appl</w:t>
      </w:r>
      <w:r w:rsidRPr="00934E49">
        <w:rPr>
          <w:rFonts w:eastAsia="宋体" w:hint="eastAsia"/>
          <w:lang w:eastAsia="zh-CN"/>
        </w:rPr>
        <w:t>ies</w:t>
      </w:r>
      <w:r w:rsidRPr="00934E49">
        <w:rPr>
          <w:rFonts w:eastAsia="宋体"/>
          <w:lang w:eastAsia="zh-CN"/>
        </w:rPr>
        <w:t xml:space="preserve"> to GVNP</w:t>
      </w:r>
      <w:r w:rsidRPr="00934E49">
        <w:rPr>
          <w:rFonts w:eastAsia="宋体" w:hint="eastAsia"/>
          <w:lang w:eastAsia="zh-CN"/>
        </w:rPr>
        <w:t xml:space="preserve"> of type 2</w:t>
      </w:r>
      <w:r w:rsidRPr="00934E49">
        <w:rPr>
          <w:rFonts w:eastAsia="宋体"/>
          <w:lang w:eastAsia="zh-CN"/>
        </w:rPr>
        <w:t>.</w:t>
      </w:r>
    </w:p>
    <w:p w:rsidR="00934E49" w:rsidRPr="00934E49" w:rsidRDefault="00934E49" w:rsidP="00934E49">
      <w:pPr>
        <w:keepNext/>
        <w:keepLines/>
        <w:spacing w:before="120"/>
        <w:ind w:left="1985" w:hanging="1985"/>
        <w:outlineLvl w:val="5"/>
        <w:rPr>
          <w:rFonts w:ascii="Arial" w:eastAsia="宋体" w:hAnsi="Arial"/>
          <w:lang w:eastAsia="zh-CN"/>
        </w:rPr>
      </w:pPr>
      <w:r w:rsidRPr="00934E49">
        <w:rPr>
          <w:rFonts w:ascii="Arial" w:eastAsia="宋体" w:hAnsi="Arial"/>
          <w:lang w:eastAsia="zh-CN"/>
        </w:rPr>
        <w:t>5.2.</w:t>
      </w:r>
      <w:r>
        <w:rPr>
          <w:rFonts w:ascii="Arial" w:eastAsia="宋体" w:hAnsi="Arial"/>
          <w:lang w:eastAsia="zh-CN"/>
        </w:rPr>
        <w:t>4.3</w:t>
      </w:r>
      <w:r w:rsidRPr="00934E49">
        <w:rPr>
          <w:rFonts w:ascii="Arial" w:eastAsia="宋体" w:hAnsi="Arial"/>
          <w:lang w:eastAsia="zh-CN"/>
        </w:rPr>
        <w:t>.2.10 Summary of threats for GVNP of type 1</w:t>
      </w:r>
    </w:p>
    <w:p w:rsidR="00934E49" w:rsidRPr="00934E49" w:rsidRDefault="00934E49" w:rsidP="00934E49">
      <w:pPr>
        <w:jc w:val="both"/>
        <w:rPr>
          <w:rFonts w:eastAsia="宋体"/>
          <w:lang w:eastAsia="zh-CN"/>
        </w:rPr>
      </w:pPr>
      <w:r w:rsidRPr="00934E49">
        <w:rPr>
          <w:rFonts w:eastAsia="宋体"/>
          <w:lang w:eastAsia="zh-CN"/>
        </w:rPr>
        <w:t>The threats for GVNP of type 1 can be compared to TR</w:t>
      </w:r>
      <w:r>
        <w:rPr>
          <w:rFonts w:eastAsia="宋体"/>
          <w:lang w:eastAsia="zh-CN"/>
        </w:rPr>
        <w:t xml:space="preserve"> </w:t>
      </w:r>
      <w:r w:rsidRPr="00934E49">
        <w:rPr>
          <w:rFonts w:eastAsia="宋体"/>
          <w:lang w:eastAsia="zh-CN"/>
        </w:rPr>
        <w:t>33.926[</w:t>
      </w:r>
      <w:r w:rsidR="00825624">
        <w:rPr>
          <w:rFonts w:eastAsia="宋体"/>
          <w:lang w:eastAsia="zh-CN"/>
        </w:rPr>
        <w:t>3</w:t>
      </w:r>
      <w:r w:rsidRPr="00934E49">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 Category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Detailed threat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r w:rsidR="00825624" w:rsidRPr="00133316">
              <w:rPr>
                <w:rFonts w:ascii="CG Times (WN)" w:eastAsia="宋体" w:hAnsi="CG Times (WN)"/>
                <w:lang w:eastAsia="zh-CN"/>
              </w:rPr>
              <w:t>3</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3GPP-defined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relating to ETSI-defined interfaces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New threats</w:t>
            </w:r>
            <w:r w:rsidRPr="00934E49">
              <w:rPr>
                <w:rFonts w:ascii="CG Times (WN)" w:eastAsia="宋体" w:hAnsi="CG Times (WN)"/>
                <w:lang w:eastAsia="zh-CN"/>
              </w:rPr>
              <w:t>:</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t>
            </w:r>
            <w:r w:rsidRPr="00934E49">
              <w:rPr>
                <w:rFonts w:ascii="CG Times (WN)" w:eastAsia="宋体" w:hAnsi="CG Times (WN)"/>
                <w:lang w:eastAsia="zh-CN"/>
              </w:rPr>
              <w:tab/>
              <w:t>The threats on interface between 3GPP VNF and VNFM</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3GPP VNF and virtualisation layer</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xml:space="preserve">-     The threats on interface between virtualisation layer and VNF </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hardware</w:t>
            </w:r>
          </w:p>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     The threats on interface between virtualisation layer and VIM</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Spoofing identity</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Default Accounts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 with difference that access through VNC instead of physical console interface.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Weak Password Policies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Same as above</w:t>
            </w:r>
            <w:r w:rsidRPr="00934E49">
              <w:rPr>
                <w:rFonts w:ascii="CG Times (WN)" w:eastAsia="宋体" w:hAnsi="CG Times (WN)"/>
                <w:lang w:eastAsia="zh-CN"/>
              </w:rPr>
              <w:t>.</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Password peek</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Same as above.</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Direct Root Access</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IP Spoofing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 with difference that objective is VNF and virtuliasation layer rather than computer.</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Malware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Eavesdropping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Software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Ownership File Misuse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133316" w:rsidRDefault="00934E49" w:rsidP="00133316">
            <w:pPr>
              <w:jc w:val="both"/>
              <w:rPr>
                <w:rFonts w:ascii="CG Times (WN)" w:eastAsia="宋体" w:hAnsi="CG Times (WN)"/>
                <w:lang w:eastAsia="zh-CN"/>
              </w:rPr>
            </w:pPr>
            <w:r w:rsidRPr="00133316">
              <w:rPr>
                <w:rFonts w:ascii="CG Times (WN)" w:eastAsia="宋体" w:hAnsi="CG Times (WN)"/>
                <w:lang w:eastAsia="zh-CN"/>
              </w:rPr>
              <w:t>Boot tampering for GVNP of type 2</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5.2.4.3.2.5.3.</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Log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OAM traffic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File Write Permissions Abuse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User Session Tampering</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Repudiation</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Lack of User Activity Trace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Information disclosure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Denial of Service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Different threats. See detail in clause 5.2.</w:t>
            </w:r>
            <w:r w:rsidRPr="00133316">
              <w:rPr>
                <w:rFonts w:ascii="CG Times (WN)" w:eastAsia="宋体" w:hAnsi="CG Times (WN)"/>
                <w:lang w:eastAsia="zh-CN"/>
              </w:rPr>
              <w:t>4.3</w:t>
            </w:r>
            <w:r w:rsidRPr="00934E49">
              <w:rPr>
                <w:rFonts w:ascii="CG Times (WN)" w:eastAsia="宋体" w:hAnsi="CG Times (WN)"/>
                <w:lang w:eastAsia="zh-CN"/>
              </w:rPr>
              <w:t>.2.8.</w:t>
            </w:r>
          </w:p>
        </w:tc>
      </w:tr>
      <w:tr w:rsidR="00133316" w:rsidRPr="00934E49" w:rsidTr="00133316">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Elevation of privilege</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hint="eastAsia"/>
                <w:lang w:eastAsia="zh-CN"/>
              </w:rPr>
              <w:t>-</w:t>
            </w:r>
          </w:p>
        </w:tc>
        <w:tc>
          <w:tcPr>
            <w:tcW w:w="3285" w:type="dxa"/>
            <w:shd w:val="clear" w:color="auto" w:fill="auto"/>
          </w:tcPr>
          <w:p w:rsidR="00934E49" w:rsidRPr="00934E49" w:rsidRDefault="00934E49" w:rsidP="00133316">
            <w:pPr>
              <w:jc w:val="both"/>
              <w:rPr>
                <w:rFonts w:ascii="CG Times (WN)" w:eastAsia="宋体" w:hAnsi="CG Times (WN)"/>
                <w:lang w:eastAsia="zh-CN"/>
              </w:rPr>
            </w:pPr>
            <w:r w:rsidRPr="00934E49">
              <w:rPr>
                <w:rFonts w:ascii="CG Times (WN)" w:eastAsia="宋体" w:hAnsi="CG Times (WN)"/>
                <w:lang w:eastAsia="zh-CN"/>
              </w:rPr>
              <w:t>All threats can be applied.</w:t>
            </w:r>
          </w:p>
        </w:tc>
      </w:tr>
    </w:tbl>
    <w:p w:rsidR="00BD1513" w:rsidRPr="00BD1513" w:rsidRDefault="00BD1513" w:rsidP="00BD1513">
      <w:pPr>
        <w:keepNext/>
        <w:keepLines/>
        <w:spacing w:before="120"/>
        <w:ind w:left="1134" w:hanging="1134"/>
        <w:outlineLvl w:val="2"/>
        <w:rPr>
          <w:rFonts w:ascii="Arial" w:eastAsia="宋体" w:hAnsi="Arial"/>
          <w:sz w:val="28"/>
          <w:lang w:eastAsia="zh-CN"/>
        </w:rPr>
      </w:pPr>
      <w:r w:rsidRPr="00BD1513">
        <w:rPr>
          <w:rFonts w:ascii="Arial" w:eastAsia="宋体" w:hAnsi="Arial"/>
          <w:sz w:val="28"/>
        </w:rPr>
        <w:t>5.2.</w:t>
      </w:r>
      <w:r>
        <w:rPr>
          <w:rFonts w:ascii="Arial" w:eastAsia="宋体" w:hAnsi="Arial" w:hint="eastAsia"/>
          <w:sz w:val="28"/>
          <w:lang w:eastAsia="zh-CN"/>
        </w:rPr>
        <w:t>4.4</w:t>
      </w:r>
      <w:r w:rsidRPr="00BD1513">
        <w:rPr>
          <w:rFonts w:ascii="Arial" w:eastAsia="宋体" w:hAnsi="Arial"/>
          <w:sz w:val="28"/>
        </w:rPr>
        <w:t xml:space="preserve"> </w:t>
      </w:r>
      <w:r w:rsidRPr="00BD1513">
        <w:rPr>
          <w:rFonts w:ascii="Arial" w:eastAsia="宋体" w:hAnsi="Arial"/>
          <w:sz w:val="28"/>
        </w:rPr>
        <w:tab/>
      </w:r>
      <w:r w:rsidRPr="00BD1513">
        <w:rPr>
          <w:rFonts w:ascii="Arial" w:eastAsia="宋体" w:hAnsi="Arial" w:hint="eastAsia"/>
          <w:sz w:val="28"/>
          <w:lang w:eastAsia="zh-CN"/>
        </w:rPr>
        <w:t>Generic assets and t</w:t>
      </w:r>
      <w:r w:rsidRPr="00BD1513">
        <w:rPr>
          <w:rFonts w:ascii="Arial" w:eastAsia="宋体" w:hAnsi="Arial"/>
          <w:sz w:val="28"/>
        </w:rPr>
        <w:t>hreats</w:t>
      </w:r>
      <w:r w:rsidRPr="00BD1513">
        <w:rPr>
          <w:rFonts w:ascii="Arial" w:eastAsia="宋体" w:hAnsi="Arial" w:hint="eastAsia"/>
          <w:sz w:val="28"/>
          <w:lang w:eastAsia="zh-CN"/>
        </w:rPr>
        <w:t xml:space="preserve"> for GVNP of type 3</w:t>
      </w:r>
    </w:p>
    <w:p w:rsidR="00BD1513" w:rsidRPr="00BD1513" w:rsidRDefault="00BD1513" w:rsidP="007D0B6E">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.1 Generic assets for GVNP of type 3</w:t>
      </w:r>
    </w:p>
    <w:p w:rsidR="00BD1513" w:rsidRPr="00BD1513" w:rsidRDefault="00BD1513" w:rsidP="00BD1513">
      <w:pPr>
        <w:rPr>
          <w:rFonts w:eastAsia="宋体"/>
          <w:lang w:eastAsia="zh-CN"/>
        </w:rPr>
      </w:pPr>
      <w:r w:rsidRPr="00BD1513">
        <w:rPr>
          <w:rFonts w:eastAsia="宋体" w:hint="eastAsia"/>
          <w:lang w:eastAsia="zh-CN"/>
        </w:rPr>
        <w:t>In addition to the critical assets for GVNP of type 2 described in clause 5.2.</w:t>
      </w:r>
      <w:r>
        <w:rPr>
          <w:rFonts w:eastAsia="宋体" w:hint="eastAsia"/>
          <w:lang w:eastAsia="zh-CN"/>
        </w:rPr>
        <w:t>4.3</w:t>
      </w:r>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r w:rsidRPr="00BD1513">
        <w:rPr>
          <w:rFonts w:eastAsia="宋体" w:hint="eastAsia"/>
          <w:lang w:eastAsia="zh-CN"/>
        </w:rPr>
        <w:t>of type 3 also has the following critical assets:</w:t>
      </w:r>
    </w:p>
    <w:p w:rsidR="00BD1513" w:rsidRPr="00BD1513" w:rsidRDefault="00BD1513" w:rsidP="00BD1513">
      <w:pPr>
        <w:ind w:left="568" w:hanging="284"/>
        <w:rPr>
          <w:rFonts w:eastAsia="宋体"/>
          <w:lang w:val="en-US" w:eastAsia="zh-CN"/>
        </w:rPr>
      </w:pPr>
      <w:r w:rsidRPr="00BD1513">
        <w:rPr>
          <w:rFonts w:eastAsia="宋体" w:hint="eastAsia"/>
          <w:lang w:eastAsia="zh-CN"/>
        </w:rPr>
        <w:t xml:space="preserve">-    Interface between hardware and Virtualised Infrastructure Manager (VIM), for </w:t>
      </w:r>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p>
    <w:p w:rsidR="00BD1513" w:rsidRPr="00BD1513" w:rsidRDefault="00BD1513">
      <w:pPr>
        <w:rPr>
          <w:rFonts w:eastAsia="宋体"/>
          <w:lang w:eastAsia="zh-CN"/>
        </w:rPr>
      </w:pPr>
      <w:r w:rsidRPr="00BD1513">
        <w:rPr>
          <w:rFonts w:eastAsia="宋体" w:hint="eastAsia"/>
          <w:lang w:eastAsia="zh-CN"/>
        </w:rPr>
        <w:t>Moreover, for in</w:t>
      </w:r>
      <w:r>
        <w:rPr>
          <w:rFonts w:eastAsia="宋体"/>
          <w:lang w:eastAsia="zh-CN"/>
        </w:rPr>
        <w:t>t</w:t>
      </w:r>
      <w:r w:rsidRPr="00BD1513">
        <w:rPr>
          <w:rFonts w:eastAsia="宋体" w:hint="eastAsia"/>
          <w:lang w:eastAsia="zh-CN"/>
        </w:rPr>
        <w:t>erface between virtualisation layer and hardware, compared to GVNP of type 2, it is only considered when virtualisation layer is decoupled from hardware.</w:t>
      </w:r>
    </w:p>
    <w:p w:rsidR="00BD1513" w:rsidRPr="00BD1513" w:rsidRDefault="00BD1513" w:rsidP="00BD1513">
      <w:pPr>
        <w:keepNext/>
        <w:keepLines/>
        <w:spacing w:before="120"/>
        <w:ind w:left="1701" w:hanging="1701"/>
        <w:outlineLvl w:val="4"/>
        <w:rPr>
          <w:rFonts w:ascii="Arial" w:eastAsia="宋体" w:hAnsi="Arial"/>
          <w:sz w:val="22"/>
          <w:lang w:eastAsia="zh-CN"/>
        </w:rPr>
      </w:pPr>
      <w:r w:rsidRPr="00BD1513">
        <w:rPr>
          <w:rFonts w:ascii="Arial" w:eastAsia="宋体" w:hAnsi="Arial" w:hint="eastAsia"/>
          <w:sz w:val="22"/>
          <w:lang w:eastAsia="zh-CN"/>
        </w:rPr>
        <w:t>5.2.</w:t>
      </w:r>
      <w:r>
        <w:rPr>
          <w:rFonts w:ascii="Arial" w:eastAsia="宋体" w:hAnsi="Arial" w:hint="eastAsia"/>
          <w:sz w:val="22"/>
          <w:lang w:eastAsia="zh-CN"/>
        </w:rPr>
        <w:t>4.4</w:t>
      </w:r>
      <w:r w:rsidRPr="00BD1513">
        <w:rPr>
          <w:rFonts w:ascii="Arial" w:eastAsia="宋体" w:hAnsi="Arial" w:hint="eastAsia"/>
          <w:sz w:val="22"/>
          <w:lang w:eastAsia="zh-CN"/>
        </w:rPr>
        <w:t>.2 Generic threats for GVNP of type 3</w:t>
      </w:r>
    </w:p>
    <w:p w:rsidR="00BD1513" w:rsidRPr="00BD1513" w:rsidRDefault="00BD1513" w:rsidP="007D0B6E">
      <w:pPr>
        <w:keepNext/>
        <w:keepLines/>
        <w:spacing w:before="120"/>
        <w:ind w:left="1985" w:hanging="1985"/>
        <w:outlineLvl w:val="5"/>
        <w:rPr>
          <w:rFonts w:eastAsia="宋体"/>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.2.1 Introduction</w:t>
      </w:r>
    </w:p>
    <w:p w:rsidR="00BD1513" w:rsidRPr="00BD1513" w:rsidRDefault="00BD1513" w:rsidP="00BD1513">
      <w:pPr>
        <w:rPr>
          <w:rFonts w:eastAsia="宋体"/>
          <w:lang w:eastAsia="zh-CN"/>
        </w:rPr>
      </w:pPr>
      <w:r w:rsidRPr="00BD1513">
        <w:rPr>
          <w:rFonts w:eastAsia="宋体" w:hint="eastAsia"/>
          <w:lang w:eastAsia="zh-CN"/>
        </w:rPr>
        <w:t>Compared to GVNP of type 2, GVNP of type 3 has hardware besides virtualisation layer. So the generic threats of GVNP for type 2 in clause 5.2.</w:t>
      </w:r>
      <w:r>
        <w:rPr>
          <w:rFonts w:eastAsia="宋体" w:hint="eastAsia"/>
          <w:lang w:eastAsia="zh-CN"/>
        </w:rPr>
        <w:t>4.3</w:t>
      </w:r>
      <w:r w:rsidRPr="00BD1513">
        <w:rPr>
          <w:rFonts w:eastAsia="宋体" w:hint="eastAsia"/>
          <w:lang w:eastAsia="zh-CN"/>
        </w:rPr>
        <w:t>.2.1 can be basically applied to GVNP for type 3. The following sub</w:t>
      </w:r>
      <w:r>
        <w:rPr>
          <w:rFonts w:eastAsia="宋体"/>
          <w:lang w:eastAsia="zh-CN"/>
        </w:rPr>
        <w:t>-</w:t>
      </w:r>
      <w:r w:rsidRPr="00BD1513">
        <w:rPr>
          <w:rFonts w:eastAsia="宋体" w:hint="eastAsia"/>
          <w:lang w:eastAsia="zh-CN"/>
        </w:rPr>
        <w:t>clauses will describe the critical threats for GVNP of type 3.</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.2.2 Threats relating to 3GPP-defined interfaces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eastAsia="宋体"/>
          <w:lang w:eastAsia="zh-CN"/>
        </w:rPr>
        <w:t>All text</w:t>
      </w:r>
      <w:r w:rsidRPr="00BD1513">
        <w:rPr>
          <w:rFonts w:eastAsia="宋体" w:hint="eastAsia"/>
          <w:lang w:eastAsia="zh-CN"/>
        </w:rPr>
        <w:t>s</w:t>
      </w:r>
      <w:r w:rsidRPr="00BD1513">
        <w:rPr>
          <w:rFonts w:eastAsia="宋体"/>
          <w:lang w:eastAsia="zh-CN"/>
        </w:rPr>
        <w:t xml:space="preserve"> from clause </w:t>
      </w:r>
      <w:r w:rsidRPr="00BD1513">
        <w:rPr>
          <w:rFonts w:eastAsia="宋体" w:hint="eastAsia"/>
          <w:lang w:eastAsia="zh-CN"/>
        </w:rPr>
        <w:t>5.2.</w:t>
      </w:r>
      <w:r>
        <w:rPr>
          <w:rFonts w:eastAsia="宋体"/>
          <w:lang w:eastAsia="zh-CN"/>
        </w:rPr>
        <w:t>4.3</w:t>
      </w:r>
      <w:r w:rsidRPr="00BD1513">
        <w:rPr>
          <w:rFonts w:eastAsia="宋体" w:hint="eastAsia"/>
          <w:lang w:eastAsia="zh-CN"/>
        </w:rPr>
        <w:t>.2.2</w:t>
      </w:r>
      <w:r w:rsidRPr="00BD1513">
        <w:rPr>
          <w:rFonts w:eastAsia="宋体"/>
          <w:lang w:eastAsia="zh-CN"/>
        </w:rPr>
        <w:t xml:space="preserve"> also appl</w:t>
      </w:r>
      <w:r w:rsidRPr="00BD1513">
        <w:rPr>
          <w:rFonts w:eastAsia="宋体" w:hint="eastAsia"/>
          <w:lang w:eastAsia="zh-CN"/>
        </w:rPr>
        <w:t xml:space="preserve">y </w:t>
      </w:r>
      <w:r w:rsidRPr="00BD1513">
        <w:rPr>
          <w:rFonts w:eastAsia="宋体"/>
          <w:lang w:eastAsia="zh-CN"/>
        </w:rPr>
        <w:t xml:space="preserve">to </w:t>
      </w:r>
      <w:r w:rsidRPr="00BD1513">
        <w:rPr>
          <w:rFonts w:eastAsia="宋体" w:hint="eastAsia"/>
          <w:lang w:eastAsia="zh-CN"/>
        </w:rPr>
        <w:t>GVNP of type 3</w:t>
      </w:r>
      <w:r w:rsidRPr="00BD1513">
        <w:rPr>
          <w:rFonts w:eastAsia="宋体"/>
        </w:rPr>
        <w:t>.</w:t>
      </w: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.2.3 Threats relating to ETSI-defined interfaces</w:t>
      </w:r>
    </w:p>
    <w:p w:rsidR="00BD1513" w:rsidRPr="00BD1513" w:rsidRDefault="00BD1513" w:rsidP="00BD1513">
      <w:pPr>
        <w:jc w:val="both"/>
        <w:rPr>
          <w:rFonts w:eastAsia="宋体"/>
          <w:lang w:eastAsia="zh-CN"/>
        </w:rPr>
      </w:pPr>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r>
        <w:rPr>
          <w:rFonts w:eastAsia="宋体" w:hint="eastAsia"/>
          <w:lang w:eastAsia="zh-CN"/>
        </w:rPr>
        <w:t>4.3</w:t>
      </w:r>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r w:rsidRPr="007D0B6E">
        <w:rPr>
          <w:rFonts w:eastAsia="宋体"/>
          <w:lang w:eastAsia="zh-CN"/>
        </w:rPr>
        <w:t>[11]</w:t>
      </w:r>
      <w:r w:rsidRPr="00BD1513">
        <w:rPr>
          <w:rFonts w:eastAsia="宋体"/>
          <w:lang w:eastAsia="zh-CN"/>
        </w:rPr>
        <w:t>:</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Virtualised Infrastructure Manager (VIM)</w:t>
      </w:r>
      <w:r w:rsidRPr="00BD1513">
        <w:rPr>
          <w:rFonts w:eastAsia="宋体"/>
          <w:lang w:eastAsia="zh-CN"/>
        </w:rPr>
        <w:t>:</w:t>
      </w:r>
      <w:r w:rsidRPr="00BD1513">
        <w:rPr>
          <w:rFonts w:eastAsia="宋体" w:hint="eastAsia"/>
          <w:lang w:eastAsia="zh-CN"/>
        </w:rPr>
        <w:t xml:space="preserve"> an attacker can tamper </w:t>
      </w:r>
      <w:r w:rsidRPr="00BD1513">
        <w:rPr>
          <w:rFonts w:eastAsia="宋体"/>
          <w:lang w:eastAsia="zh-CN"/>
        </w:rPr>
        <w:t xml:space="preserve">with </w:t>
      </w:r>
      <w:r w:rsidRPr="00BD1513">
        <w:rPr>
          <w:rFonts w:eastAsia="宋体" w:hint="eastAsia"/>
          <w:lang w:eastAsia="zh-CN"/>
        </w:rPr>
        <w:t xml:space="preserve">the </w:t>
      </w:r>
      <w:r w:rsidRPr="00BD1513">
        <w:rPr>
          <w:rFonts w:eastAsia="宋体" w:hint="eastAsia"/>
          <w:lang w:val="en-US" w:eastAsia="zh-CN"/>
        </w:rPr>
        <w:t>h</w:t>
      </w:r>
      <w:r w:rsidRPr="00BD1513">
        <w:rPr>
          <w:rFonts w:eastAsia="宋体"/>
          <w:lang w:val="en-US" w:eastAsia="zh-CN"/>
        </w:rPr>
        <w:t xml:space="preserve">ardware resource configuration </w:t>
      </w:r>
      <w:r w:rsidRPr="00BD1513">
        <w:rPr>
          <w:rFonts w:eastAsia="宋体" w:hint="eastAsia"/>
          <w:lang w:val="en-US" w:eastAsia="zh-CN"/>
        </w:rPr>
        <w:t xml:space="preserve">to cause resource </w:t>
      </w:r>
      <w:r w:rsidRPr="00BD1513">
        <w:rPr>
          <w:rFonts w:eastAsia="宋体"/>
          <w:lang w:val="en-US" w:eastAsia="zh-CN"/>
        </w:rPr>
        <w:t>configuration error</w:t>
      </w:r>
      <w:r w:rsidRPr="00BD1513">
        <w:rPr>
          <w:rFonts w:eastAsia="宋体" w:hint="eastAsia"/>
          <w:lang w:val="en-US" w:eastAsia="zh-CN"/>
        </w:rPr>
        <w:t xml:space="preserve">s or an attacker can intercept hardware </w:t>
      </w:r>
      <w:r w:rsidRPr="00BD1513">
        <w:rPr>
          <w:rFonts w:eastAsia="宋体"/>
          <w:lang w:val="en-US" w:eastAsia="zh-CN"/>
        </w:rPr>
        <w:t>state information to result in</w:t>
      </w:r>
      <w:r w:rsidRPr="00BD1513">
        <w:rPr>
          <w:rFonts w:eastAsia="宋体" w:hint="eastAsia"/>
          <w:lang w:val="en-US" w:eastAsia="zh-CN"/>
        </w:rPr>
        <w:t xml:space="preserve"> information disclosure</w:t>
      </w:r>
      <w:r w:rsidRPr="00BD1513">
        <w:rPr>
          <w:rFonts w:eastAsia="宋体"/>
          <w:lang w:eastAsia="zh-CN"/>
        </w:rPr>
        <w:t>.</w:t>
      </w:r>
      <w:r w:rsidRPr="00BD1513">
        <w:rPr>
          <w:rFonts w:eastAsia="宋体" w:hint="eastAsia"/>
          <w:lang w:eastAsia="zh-CN"/>
        </w:rPr>
        <w:t xml:space="preserve"> </w:t>
      </w:r>
    </w:p>
    <w:p w:rsidR="00BD1513" w:rsidRPr="00BD1513" w:rsidRDefault="00BD1513" w:rsidP="007D0B6E">
      <w:pPr>
        <w:ind w:firstLineChars="150" w:firstLine="300"/>
        <w:rPr>
          <w:rFonts w:eastAsia="宋体"/>
          <w:lang w:eastAsia="zh-CN"/>
        </w:rPr>
      </w:pPr>
      <w:r w:rsidRPr="00BD1513">
        <w:rPr>
          <w:rFonts w:eastAsia="宋体" w:hint="eastAsia"/>
          <w:lang w:eastAsia="zh-CN"/>
        </w:rPr>
        <w:t xml:space="preserve">-    </w:t>
      </w:r>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utilize a compromised </w:t>
      </w:r>
      <w:r w:rsidRPr="00BD1513">
        <w:rPr>
          <w:rFonts w:eastAsia="宋体"/>
          <w:lang w:eastAsia="zh-CN"/>
        </w:rPr>
        <w:t>virtualisation</w:t>
      </w:r>
      <w:r w:rsidRPr="00BD1513">
        <w:rPr>
          <w:rFonts w:eastAsia="宋体" w:hint="eastAsia"/>
          <w:lang w:eastAsia="zh-CN"/>
        </w:rPr>
        <w:t xml:space="preserve"> layer to attack hardware, e.g. utilize a vulnerability (e.g. Spectre) to get sensitive data.</w:t>
      </w:r>
    </w:p>
    <w:p w:rsidR="00BD1513" w:rsidRPr="00BD1513" w:rsidRDefault="00BD1513" w:rsidP="007D0B6E">
      <w:pPr>
        <w:ind w:left="284"/>
        <w:rPr>
          <w:rFonts w:eastAsia="宋体"/>
          <w:lang w:eastAsia="zh-CN"/>
        </w:rPr>
      </w:pPr>
      <w:r w:rsidRPr="007D0B6E">
        <w:rPr>
          <w:rFonts w:eastAsia="宋体"/>
          <w:lang w:eastAsia="zh-CN"/>
        </w:rPr>
        <w:lastRenderedPageBreak/>
        <w:t>NOTE:</w:t>
      </w:r>
      <w:r w:rsidRPr="00BD1513">
        <w:rPr>
          <w:rFonts w:eastAsia="宋体"/>
          <w:lang w:eastAsia="zh-CN"/>
        </w:rPr>
        <w:t xml:space="preserve"> threats on the interface between virtualisation layer and hardware only </w:t>
      </w:r>
      <w:r w:rsidRPr="007D0B6E">
        <w:rPr>
          <w:rFonts w:eastAsia="宋体"/>
          <w:lang w:eastAsia="zh-CN"/>
        </w:rPr>
        <w:t>apply</w:t>
      </w:r>
      <w:r w:rsidRPr="00BD1513">
        <w:rPr>
          <w:rFonts w:eastAsia="宋体"/>
          <w:lang w:eastAsia="zh-CN"/>
        </w:rPr>
        <w:t xml:space="preserve"> when virtualisation layer is decoupled from hardware.</w:t>
      </w:r>
    </w:p>
    <w:p w:rsidR="00BD1513" w:rsidRPr="00BD1513" w:rsidRDefault="00BD1513" w:rsidP="007D0B6E">
      <w:pPr>
        <w:keepLines/>
        <w:overflowPunct w:val="0"/>
        <w:autoSpaceDE w:val="0"/>
        <w:autoSpaceDN w:val="0"/>
        <w:adjustRightInd w:val="0"/>
        <w:ind w:left="1135" w:hanging="851"/>
        <w:textAlignment w:val="baseline"/>
        <w:rPr>
          <w:rFonts w:eastAsia="宋体"/>
          <w:color w:val="FF0000"/>
          <w:lang w:eastAsia="zh-CN"/>
        </w:rPr>
      </w:pPr>
      <w:r w:rsidRPr="00BD1513">
        <w:rPr>
          <w:rFonts w:eastAsia="MS Mincho"/>
        </w:rPr>
        <w:t xml:space="preserve">Editor’s note: More threats described in 3GPP TR 33.848[9] or/and ETSI specifications </w:t>
      </w:r>
      <w:r w:rsidRPr="007D0B6E">
        <w:rPr>
          <w:rFonts w:eastAsia="MS Mincho"/>
        </w:rPr>
        <w:t>are to be added if identified as related to the above two interfaces</w:t>
      </w:r>
      <w:r w:rsidRPr="00BD1513">
        <w:rPr>
          <w:rFonts w:eastAsia="MS Mincho" w:hint="eastAsia"/>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 Spoofing identity</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.2.4.1 Default Accounts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5.3.3.1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default account to access GVNP, an attacker can also utilize default account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 </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.2.4.2 </w:t>
      </w:r>
      <w:r w:rsidRPr="00BD1513">
        <w:rPr>
          <w:rFonts w:ascii="Arial" w:eastAsia="宋体" w:hAnsi="Arial"/>
          <w:lang w:eastAsia="zh-CN"/>
        </w:rPr>
        <w:t>Weak Password Policies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5.3.3.2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weak password to access GVNP, an attacker can also utilize weak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.2.4.3 Password peek</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5.3.3.3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In addition to using peeked password to access GVNP, an attacker can also utilize peeked password to access VNF of </w:t>
      </w:r>
      <w:r w:rsidRPr="00BD1513">
        <w:rPr>
          <w:rFonts w:eastAsia="宋体"/>
          <w:lang w:eastAsia="zh-CN"/>
        </w:rPr>
        <w:t>GVNP</w:t>
      </w:r>
      <w:r w:rsidRPr="00BD1513">
        <w:rPr>
          <w:rFonts w:eastAsia="宋体" w:hint="eastAsia"/>
          <w:lang w:eastAsia="zh-CN"/>
        </w:rPr>
        <w:t xml:space="preserve"> of type 3 </w:t>
      </w:r>
      <w:r w:rsidRPr="00BD1513">
        <w:rPr>
          <w:rFonts w:eastAsia="宋体"/>
          <w:lang w:eastAsia="zh-CN"/>
        </w:rPr>
        <w:t>through VNC</w:t>
      </w:r>
      <w:r w:rsidRPr="00BD1513">
        <w:rPr>
          <w:rFonts w:eastAsia="宋体" w:hint="eastAsia"/>
          <w:lang w:eastAsia="zh-CN"/>
        </w:rPr>
        <w:t xml:space="preserve"> (Virtual Network Console).</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.2.4.4 Direct Root Access</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.2.4.5 IP Spoofing</w:t>
      </w:r>
    </w:p>
    <w:p w:rsidR="00BD1513" w:rsidRPr="00BD1513" w:rsidRDefault="00BD1513" w:rsidP="00BD1513">
      <w:pPr>
        <w:jc w:val="both"/>
        <w:rPr>
          <w:rFonts w:eastAsia="宋体"/>
          <w:lang w:eastAsia="zh-CN"/>
        </w:rPr>
      </w:pPr>
      <w:r w:rsidRPr="00BD1513">
        <w:rPr>
          <w:rFonts w:eastAsia="宋体" w:hint="eastAsia"/>
          <w:lang w:eastAsia="zh-CN"/>
        </w:rPr>
        <w:t>All texts from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clause 5.3.3.5 also</w:t>
      </w:r>
      <w:r w:rsidRPr="00BD1513">
        <w:rPr>
          <w:rFonts w:eastAsia="宋体"/>
          <w:lang w:eastAsia="zh-CN"/>
        </w:rPr>
        <w:t xml:space="preserve"> appl</w:t>
      </w:r>
      <w:r w:rsidRPr="00BD1513">
        <w:rPr>
          <w:rFonts w:eastAsia="宋体" w:hint="eastAsia"/>
          <w:lang w:eastAsia="zh-CN"/>
        </w:rPr>
        <w:t>y</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r w:rsidRPr="00BD1513">
        <w:rPr>
          <w:rFonts w:eastAsia="宋体" w:hint="eastAsia"/>
          <w:lang w:eastAsia="zh-CN"/>
        </w:rPr>
        <w:t xml:space="preserve"> The objectives of unauthorized access include</w:t>
      </w:r>
      <w:r w:rsidRPr="00BD1513">
        <w:rPr>
          <w:rFonts w:eastAsia="宋体"/>
          <w:lang w:eastAsia="zh-CN"/>
        </w:rPr>
        <w:t xml:space="preserve"> VNF and virtualisation layer in addition to </w:t>
      </w:r>
      <w:r w:rsidRPr="007D0B6E">
        <w:rPr>
          <w:rFonts w:eastAsia="宋体"/>
          <w:lang w:eastAsia="zh-CN"/>
        </w:rPr>
        <w:t>the hardware host</w:t>
      </w:r>
      <w:r w:rsidRPr="00BD1513">
        <w:rPr>
          <w:rFonts w:eastAsia="宋体"/>
          <w:lang w:eastAsia="zh-CN"/>
        </w:rPr>
        <w:t>.</w:t>
      </w:r>
    </w:p>
    <w:p w:rsidR="00BD1513" w:rsidRPr="00BD1513" w:rsidRDefault="00BD1513" w:rsidP="007D0B6E">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.2.4.6 Malware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Eavesdropping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5.3.3.7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 Tampering</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.2.5.1 Software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.2.5.2 Ownership File Misuse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5.3.4.2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5.2.4.4.</w:t>
      </w:r>
      <w:r w:rsidRPr="00BD1513">
        <w:rPr>
          <w:rFonts w:ascii="Arial" w:eastAsia="宋体" w:hAnsi="Arial"/>
          <w:lang w:eastAsia="zh-CN"/>
        </w:rPr>
        <w:t>2.</w:t>
      </w:r>
      <w:r w:rsidRPr="00BD1513">
        <w:rPr>
          <w:rFonts w:ascii="Arial" w:eastAsia="宋体" w:hAnsi="Arial" w:hint="eastAsia"/>
          <w:lang w:eastAsia="zh-CN"/>
        </w:rPr>
        <w:t>5</w:t>
      </w:r>
      <w:r w:rsidRPr="00BD1513">
        <w:rPr>
          <w:rFonts w:ascii="Arial" w:eastAsia="宋体" w:hAnsi="Arial"/>
          <w:lang w:eastAsia="zh-CN"/>
        </w:rPr>
        <w:t xml:space="preserve">.3 </w:t>
      </w:r>
      <w:r w:rsidRPr="00BD1513">
        <w:rPr>
          <w:rFonts w:ascii="Arial" w:eastAsia="宋体" w:hAnsi="Arial" w:hint="eastAsia"/>
          <w:lang w:eastAsia="zh-CN"/>
        </w:rPr>
        <w:t>B</w:t>
      </w:r>
      <w:r w:rsidRPr="00BD1513">
        <w:rPr>
          <w:rFonts w:ascii="Arial" w:eastAsia="宋体" w:hAnsi="Arial"/>
          <w:lang w:eastAsia="zh-CN"/>
        </w:rPr>
        <w:t xml:space="preserve">oot </w:t>
      </w:r>
      <w:r w:rsidRPr="007D0B6E">
        <w:rPr>
          <w:rFonts w:ascii="Arial" w:eastAsia="宋体" w:hAnsi="Arial"/>
          <w:lang w:eastAsia="zh-CN"/>
        </w:rPr>
        <w:t>tampering</w:t>
      </w:r>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p>
    <w:p w:rsidR="00BD1513" w:rsidRPr="00BD1513" w:rsidRDefault="00BD1513" w:rsidP="007D0B6E">
      <w:pPr>
        <w:jc w:val="both"/>
        <w:rPr>
          <w:rFonts w:eastAsia="宋体"/>
          <w:i/>
        </w:rPr>
      </w:pPr>
      <w:r w:rsidRPr="00BD1513">
        <w:rPr>
          <w:rFonts w:eastAsia="宋体" w:hint="eastAsia"/>
          <w:lang w:eastAsia="zh-CN"/>
        </w:rPr>
        <w:t>All texts in clause 5.2.</w:t>
      </w:r>
      <w:r>
        <w:rPr>
          <w:rFonts w:eastAsia="宋体" w:hint="eastAsia"/>
          <w:lang w:eastAsia="zh-CN"/>
        </w:rPr>
        <w:t>4.3</w:t>
      </w:r>
      <w:r w:rsidRPr="00BD1513">
        <w:rPr>
          <w:rFonts w:eastAsia="宋体" w:hint="eastAsia"/>
          <w:lang w:eastAsia="zh-CN"/>
        </w:rPr>
        <w:t>.2.5.3 also apply to GVNP of type 3.</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.2.5.4 Log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5.3.4.4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lastRenderedPageBreak/>
        <w:t>5.2.</w:t>
      </w:r>
      <w:r>
        <w:rPr>
          <w:rFonts w:ascii="Arial" w:eastAsia="宋体" w:hAnsi="Arial" w:hint="eastAsia"/>
          <w:lang w:eastAsia="zh-CN"/>
        </w:rPr>
        <w:t>4.4</w:t>
      </w:r>
      <w:r w:rsidRPr="00BD1513">
        <w:rPr>
          <w:rFonts w:ascii="Arial" w:eastAsia="宋体" w:hAnsi="Arial" w:hint="eastAsia"/>
          <w:lang w:eastAsia="zh-CN"/>
        </w:rPr>
        <w:t>.2.4.5 OAM traffic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5.3.4.5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.2.4.6 </w:t>
      </w:r>
      <w:r w:rsidRPr="00BD1513">
        <w:rPr>
          <w:rFonts w:ascii="Arial" w:eastAsia="宋体" w:hAnsi="Arial"/>
        </w:rPr>
        <w:t>File Write Permissions Abuse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5.3.4.6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.2.4.7 User Session Tampering</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5.3.4.7 of TR 33.926</w:t>
      </w:r>
      <w:r w:rsidRPr="00BD1513">
        <w:rPr>
          <w:rFonts w:eastAsia="宋体"/>
          <w:lang w:eastAsia="zh-CN"/>
        </w:rPr>
        <w:t>[</w:t>
      </w:r>
      <w:r w:rsidR="00825624">
        <w:rPr>
          <w:rFonts w:eastAsia="宋体"/>
          <w:lang w:eastAsia="zh-CN"/>
        </w:rPr>
        <w:t>3</w:t>
      </w:r>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type3</w:t>
      </w:r>
      <w:r w:rsidRPr="00BD1513">
        <w:rPr>
          <w:rFonts w:eastAsia="宋体"/>
          <w:lang w:eastAsia="zh-CN"/>
        </w:rPr>
        <w:t>.</w:t>
      </w:r>
    </w:p>
    <w:p w:rsidR="00BD1513" w:rsidRPr="00BD1513" w:rsidRDefault="00BD1513" w:rsidP="007D0B6E">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.2.6 Repudiation</w:t>
      </w:r>
    </w:p>
    <w:p w:rsidR="00BD1513" w:rsidRPr="00BD1513" w:rsidRDefault="00BD1513" w:rsidP="00BD1513">
      <w:pPr>
        <w:keepNext/>
        <w:keepLines/>
        <w:spacing w:before="120"/>
        <w:ind w:left="1985" w:hanging="1985"/>
        <w:outlineLvl w:val="6"/>
        <w:rPr>
          <w:rFonts w:ascii="Arial" w:eastAsia="宋体" w:hAnsi="Arial"/>
          <w:lang w:eastAsia="zh-CN"/>
        </w:rPr>
      </w:pPr>
      <w:r w:rsidRPr="00BD1513">
        <w:rPr>
          <w:rFonts w:ascii="Arial" w:eastAsia="宋体" w:hAnsi="Arial" w:hint="eastAsia"/>
          <w:lang w:eastAsia="zh-CN"/>
        </w:rPr>
        <w:t>5.2.</w:t>
      </w:r>
      <w:r>
        <w:rPr>
          <w:rFonts w:ascii="Arial" w:eastAsia="宋体" w:hAnsi="Arial"/>
          <w:lang w:eastAsia="zh-CN"/>
        </w:rPr>
        <w:t>4</w:t>
      </w:r>
      <w:r w:rsidRPr="00BD1513">
        <w:rPr>
          <w:rFonts w:ascii="Arial" w:eastAsia="宋体" w:hAnsi="Arial" w:hint="eastAsia"/>
          <w:lang w:eastAsia="zh-CN"/>
        </w:rPr>
        <w:t xml:space="preserve">.4.2.6.1 </w:t>
      </w:r>
      <w:r w:rsidRPr="00BD1513">
        <w:rPr>
          <w:rFonts w:ascii="Arial" w:eastAsia="宋体" w:hAnsi="Arial"/>
        </w:rPr>
        <w:t>Lack of User Activity Trace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clause 5.3.5.1 of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.2.7 </w:t>
      </w:r>
      <w:r w:rsidRPr="00BD1513">
        <w:rPr>
          <w:rFonts w:ascii="Arial" w:eastAsia="宋体" w:hAnsi="Arial"/>
          <w:lang w:eastAsia="zh-CN"/>
        </w:rPr>
        <w:t>Information disclosure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5.3.6 for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.2.8 Denial of Service</w:t>
      </w:r>
    </w:p>
    <w:p w:rsidR="00BD1513" w:rsidRPr="00BD1513" w:rsidRDefault="00BD1513">
      <w:pPr>
        <w:rPr>
          <w:rFonts w:eastAsia="宋体"/>
          <w:lang w:eastAsia="zh-CN"/>
        </w:rPr>
      </w:pPr>
      <w:r w:rsidRPr="00BD1513">
        <w:rPr>
          <w:rFonts w:eastAsia="宋体" w:hint="eastAsia"/>
          <w:lang w:eastAsia="zh-CN"/>
        </w:rPr>
        <w:t xml:space="preserve">All texts from clause </w:t>
      </w:r>
      <w:r w:rsidRPr="007D0B6E">
        <w:rPr>
          <w:rFonts w:eastAsia="宋体"/>
          <w:lang w:eastAsia="zh-CN"/>
        </w:rPr>
        <w:t>5.2.</w:t>
      </w:r>
      <w:r w:rsidRPr="00BD1513">
        <w:rPr>
          <w:rFonts w:eastAsia="宋体"/>
          <w:lang w:eastAsia="zh-CN"/>
        </w:rPr>
        <w:t>4.3</w:t>
      </w:r>
      <w:r w:rsidRPr="007D0B6E">
        <w:rPr>
          <w:rFonts w:eastAsia="宋体"/>
          <w:lang w:eastAsia="zh-CN"/>
        </w:rPr>
        <w:t>.2.8</w:t>
      </w:r>
      <w:r w:rsidRPr="00BD1513">
        <w:rPr>
          <w:rFonts w:eastAsia="宋体"/>
          <w:lang w:eastAsia="zh-CN"/>
        </w:rPr>
        <w:t xml:space="preserve"> also apply to GVNP of type 3.</w:t>
      </w:r>
    </w:p>
    <w:p w:rsidR="00BD1513" w:rsidRPr="00BD1513" w:rsidRDefault="00BD1513" w:rsidP="00BD1513">
      <w:pPr>
        <w:keepLines/>
        <w:ind w:left="1135" w:hanging="851"/>
        <w:rPr>
          <w:rFonts w:eastAsia="宋体"/>
          <w:color w:val="FF0000"/>
          <w:lang w:eastAsia="zh-CN"/>
        </w:rPr>
      </w:pPr>
      <w:r w:rsidRPr="007D0B6E">
        <w:rPr>
          <w:rFonts w:eastAsia="宋体"/>
          <w:color w:val="FF0000"/>
          <w:lang w:eastAsia="zh-CN"/>
        </w:rPr>
        <w:t>Editor’s Note: Addi</w:t>
      </w:r>
      <w:r>
        <w:rPr>
          <w:rFonts w:eastAsia="宋体"/>
          <w:color w:val="FF0000"/>
          <w:lang w:eastAsia="zh-CN"/>
        </w:rPr>
        <w:t>ti</w:t>
      </w:r>
      <w:r w:rsidRPr="007D0B6E">
        <w:rPr>
          <w:rFonts w:eastAsia="宋体"/>
          <w:color w:val="FF0000"/>
          <w:lang w:eastAsia="zh-CN"/>
        </w:rPr>
        <w:t>onal threats are FFS.</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hint="eastAsia"/>
          <w:lang w:eastAsia="zh-CN"/>
        </w:rPr>
        <w:t>5.2.</w:t>
      </w:r>
      <w:r>
        <w:rPr>
          <w:rFonts w:ascii="Arial" w:eastAsia="宋体" w:hAnsi="Arial" w:hint="eastAsia"/>
          <w:lang w:eastAsia="zh-CN"/>
        </w:rPr>
        <w:t>4.4</w:t>
      </w:r>
      <w:r w:rsidRPr="00BD1513">
        <w:rPr>
          <w:rFonts w:ascii="Arial" w:eastAsia="宋体" w:hAnsi="Arial" w:hint="eastAsia"/>
          <w:lang w:eastAsia="zh-CN"/>
        </w:rPr>
        <w:t xml:space="preserve">.2.9 </w:t>
      </w:r>
      <w:r w:rsidRPr="00BD1513">
        <w:rPr>
          <w:rFonts w:ascii="Arial" w:eastAsia="宋体" w:hAnsi="Arial"/>
        </w:rPr>
        <w:t>Elevation of privilege</w:t>
      </w:r>
    </w:p>
    <w:p w:rsidR="00BD1513" w:rsidRPr="00BD1513" w:rsidRDefault="00BD1513" w:rsidP="00BD1513">
      <w:pPr>
        <w:jc w:val="both"/>
        <w:rPr>
          <w:rFonts w:eastAsia="宋体"/>
          <w:lang w:eastAsia="zh-CN"/>
        </w:rPr>
      </w:pPr>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r>
        <w:rPr>
          <w:rFonts w:eastAsia="宋体"/>
          <w:lang w:eastAsia="zh-CN"/>
        </w:rPr>
        <w:t>-</w:t>
      </w:r>
      <w:r w:rsidRPr="00BD1513">
        <w:rPr>
          <w:rFonts w:eastAsia="宋体" w:hint="eastAsia"/>
          <w:lang w:eastAsia="zh-CN"/>
        </w:rPr>
        <w:t>clauses of clause 5.3.8 in TR 33.926</w:t>
      </w:r>
      <w:r w:rsidRPr="00BD1513">
        <w:rPr>
          <w:rFonts w:eastAsia="宋体"/>
          <w:lang w:eastAsia="zh-CN"/>
        </w:rPr>
        <w:t>[</w:t>
      </w:r>
      <w:r w:rsidR="00825624">
        <w:rPr>
          <w:rFonts w:eastAsia="宋体"/>
          <w:lang w:eastAsia="zh-CN"/>
        </w:rPr>
        <w:t>3</w:t>
      </w:r>
      <w:r w:rsidRPr="00BD1513">
        <w:rPr>
          <w:rFonts w:eastAsia="宋体"/>
          <w:lang w:eastAsia="zh-CN"/>
        </w:rPr>
        <w:t>]</w:t>
      </w:r>
      <w:r w:rsidRPr="00BD1513">
        <w:rPr>
          <w:rFonts w:eastAsia="宋体" w:hint="eastAsia"/>
          <w:lang w:eastAsia="zh-CN"/>
        </w:rPr>
        <w:t xml:space="preserve"> also </w:t>
      </w:r>
      <w:r w:rsidRPr="00BD1513">
        <w:rPr>
          <w:rFonts w:eastAsia="宋体"/>
          <w:lang w:eastAsia="zh-CN"/>
        </w:rPr>
        <w:t>appl</w:t>
      </w:r>
      <w:r w:rsidRPr="00BD1513">
        <w:rPr>
          <w:rFonts w:eastAsia="宋体" w:hint="eastAsia"/>
          <w:lang w:eastAsia="zh-CN"/>
        </w:rPr>
        <w:t>ies</w:t>
      </w:r>
      <w:r w:rsidRPr="00BD1513">
        <w:rPr>
          <w:rFonts w:eastAsia="宋体"/>
          <w:lang w:eastAsia="zh-CN"/>
        </w:rPr>
        <w:t xml:space="preserve"> to GVNP</w:t>
      </w:r>
      <w:r w:rsidRPr="00BD1513">
        <w:rPr>
          <w:rFonts w:eastAsia="宋体" w:hint="eastAsia"/>
          <w:lang w:eastAsia="zh-CN"/>
        </w:rPr>
        <w:t xml:space="preserve"> of type 3</w:t>
      </w:r>
      <w:r w:rsidRPr="00BD1513">
        <w:rPr>
          <w:rFonts w:eastAsia="宋体"/>
          <w:lang w:eastAsia="zh-CN"/>
        </w:rPr>
        <w:t>.</w:t>
      </w:r>
    </w:p>
    <w:p w:rsidR="00BD1513" w:rsidRPr="00BD1513" w:rsidRDefault="00BD1513" w:rsidP="00BD1513">
      <w:pPr>
        <w:keepNext/>
        <w:keepLines/>
        <w:spacing w:before="120"/>
        <w:ind w:left="1985" w:hanging="1985"/>
        <w:outlineLvl w:val="5"/>
        <w:rPr>
          <w:rFonts w:ascii="Arial" w:eastAsia="宋体" w:hAnsi="Arial"/>
          <w:lang w:eastAsia="zh-CN"/>
        </w:rPr>
      </w:pPr>
      <w:r w:rsidRPr="00BD1513">
        <w:rPr>
          <w:rFonts w:ascii="Arial" w:eastAsia="宋体" w:hAnsi="Arial"/>
          <w:lang w:eastAsia="zh-CN"/>
        </w:rPr>
        <w:t>5.2.</w:t>
      </w:r>
      <w:r>
        <w:rPr>
          <w:rFonts w:ascii="Arial" w:eastAsia="宋体" w:hAnsi="Arial"/>
          <w:lang w:eastAsia="zh-CN"/>
        </w:rPr>
        <w:t>4.4</w:t>
      </w:r>
      <w:r w:rsidRPr="00BD1513">
        <w:rPr>
          <w:rFonts w:ascii="Arial" w:eastAsia="宋体" w:hAnsi="Arial"/>
          <w:lang w:eastAsia="zh-CN"/>
        </w:rPr>
        <w:t>.2.10 Summary of threats for GVNP of type 1</w:t>
      </w:r>
    </w:p>
    <w:p w:rsidR="00BD1513" w:rsidRPr="00BD1513" w:rsidRDefault="00BD1513" w:rsidP="00BD1513">
      <w:pPr>
        <w:jc w:val="both"/>
        <w:rPr>
          <w:rFonts w:eastAsia="宋体"/>
          <w:lang w:eastAsia="zh-CN"/>
        </w:rPr>
      </w:pPr>
      <w:r w:rsidRPr="00BD1513">
        <w:rPr>
          <w:rFonts w:eastAsia="宋体"/>
          <w:lang w:eastAsia="zh-CN"/>
        </w:rPr>
        <w:t>The threats for GVNP of type 1 can be compared to TR</w:t>
      </w:r>
      <w:r>
        <w:rPr>
          <w:rFonts w:eastAsia="宋体"/>
          <w:lang w:eastAsia="zh-CN"/>
        </w:rPr>
        <w:t xml:space="preserve"> </w:t>
      </w:r>
      <w:r w:rsidRPr="00BD1513">
        <w:rPr>
          <w:rFonts w:eastAsia="宋体"/>
          <w:lang w:eastAsia="zh-CN"/>
        </w:rPr>
        <w:t>33.926[</w:t>
      </w:r>
      <w:r w:rsidR="00825624">
        <w:rPr>
          <w:rFonts w:eastAsia="宋体"/>
          <w:lang w:eastAsia="zh-CN"/>
        </w:rPr>
        <w:t>3</w:t>
      </w:r>
      <w:r w:rsidRPr="00BD1513">
        <w:rPr>
          <w:rFonts w:eastAsia="宋体"/>
          <w:lang w:eastAsia="zh-CN"/>
        </w:rPr>
        <w:t>] and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 Category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Detailed threat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r w:rsidR="00825624" w:rsidRPr="00133316">
              <w:rPr>
                <w:rFonts w:ascii="CG Times (WN)" w:eastAsia="宋体" w:hAnsi="CG Times (WN)"/>
                <w:lang w:eastAsia="zh-CN"/>
              </w:rPr>
              <w:t>3</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3GPP-defined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relating to ETSI-defined interfaces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New threats</w:t>
            </w:r>
            <w:r w:rsidRPr="00BD1513">
              <w:rPr>
                <w:rFonts w:ascii="CG Times (WN)" w:eastAsia="宋体" w:hAnsi="CG Times (WN)"/>
                <w:lang w:eastAsia="zh-CN"/>
              </w:rPr>
              <w:t>:</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t>
            </w:r>
            <w:r w:rsidRPr="00BD1513">
              <w:rPr>
                <w:rFonts w:ascii="CG Times (WN)" w:eastAsia="宋体" w:hAnsi="CG Times (WN)"/>
                <w:lang w:eastAsia="zh-CN"/>
              </w:rPr>
              <w:tab/>
              <w:t>The threats on interface between 3GPP VNF and VNFM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3GPP VNF and virtualisation layer</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virtualisation layer and VNF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virtualisation layer and hardware</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between hardware and virtualisation layer </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xml:space="preserve">-     The threats on interface </w:t>
            </w:r>
            <w:r w:rsidRPr="00BD1513">
              <w:rPr>
                <w:rFonts w:ascii="CG Times (WN)" w:eastAsia="宋体" w:hAnsi="CG Times (WN)"/>
                <w:lang w:eastAsia="zh-CN"/>
              </w:rPr>
              <w:lastRenderedPageBreak/>
              <w:t>between virtualisation layer and VIM</w:t>
            </w:r>
          </w:p>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     The threats on interface between hardware and Virtualised Infrastructure Manager (VIM)</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lastRenderedPageBreak/>
              <w:t>Spoofing identity</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Default Accounts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 with difference that access through VNC instead of physical console interface.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Weak Password Policies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Same as above</w:t>
            </w:r>
            <w:r w:rsidRPr="00BD1513">
              <w:rPr>
                <w:rFonts w:ascii="CG Times (WN)" w:eastAsia="宋体" w:hAnsi="CG Times (WN)"/>
                <w:lang w:eastAsia="zh-CN"/>
              </w:rPr>
              <w:t>.</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Password peek</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Same as above.</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Direct Root Access</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IP Spoofing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 with difference that objective is VNF and virtuliasation layer in addition to computer.</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Malware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Eavesdropping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Software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133316"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Ownership File Misuse</w:t>
            </w: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133316" w:rsidRDefault="00BD1513" w:rsidP="00133316">
            <w:pPr>
              <w:jc w:val="both"/>
              <w:rPr>
                <w:rFonts w:ascii="CG Times (WN)" w:eastAsia="宋体" w:hAnsi="CG Times (WN)"/>
                <w:lang w:eastAsia="zh-CN"/>
              </w:rPr>
            </w:pPr>
          </w:p>
        </w:tc>
        <w:tc>
          <w:tcPr>
            <w:tcW w:w="3285" w:type="dxa"/>
            <w:shd w:val="clear" w:color="auto" w:fill="auto"/>
          </w:tcPr>
          <w:p w:rsidR="00BD1513" w:rsidRPr="00133316" w:rsidRDefault="00BD1513" w:rsidP="00133316">
            <w:pPr>
              <w:jc w:val="both"/>
              <w:rPr>
                <w:rFonts w:ascii="CG Times (WN)" w:eastAsia="宋体" w:hAnsi="CG Times (WN)"/>
                <w:lang w:eastAsia="zh-CN"/>
              </w:rPr>
            </w:pPr>
            <w:r w:rsidRPr="00133316">
              <w:rPr>
                <w:rFonts w:ascii="CG Times (WN)" w:eastAsia="宋体" w:hAnsi="CG Times (WN)"/>
                <w:lang w:eastAsia="zh-CN"/>
              </w:rPr>
              <w:t>Boot tempering for GVNP of type 3</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133316">
              <w:rPr>
                <w:rFonts w:ascii="CG Times (WN)" w:eastAsia="宋体" w:hAnsi="CG Times (WN)"/>
                <w:lang w:eastAsia="zh-CN"/>
              </w:rPr>
              <w:t>Different threats. See detail in clause 5.2.4.4.2.5.3.</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Log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OAM traffic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File Write Permissions Abuse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User Session Tampering</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Repudiation</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Lack of User Activity Trace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Information disclosure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Denial of Service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Different threats. See detail in clause 5.2.</w:t>
            </w:r>
            <w:r w:rsidRPr="00133316">
              <w:rPr>
                <w:rFonts w:ascii="CG Times (WN)" w:eastAsia="宋体" w:hAnsi="CG Times (WN)"/>
                <w:lang w:eastAsia="zh-CN"/>
              </w:rPr>
              <w:t>4.4</w:t>
            </w:r>
            <w:r w:rsidRPr="00BD1513">
              <w:rPr>
                <w:rFonts w:ascii="CG Times (WN)" w:eastAsia="宋体" w:hAnsi="CG Times (WN)"/>
                <w:lang w:eastAsia="zh-CN"/>
              </w:rPr>
              <w:t>.2.8.</w:t>
            </w:r>
          </w:p>
        </w:tc>
      </w:tr>
      <w:tr w:rsidR="00133316" w:rsidRPr="00BD1513" w:rsidTr="00133316">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Elevation of privilege</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hint="eastAsia"/>
                <w:lang w:eastAsia="zh-CN"/>
              </w:rPr>
              <w:t>-</w:t>
            </w:r>
          </w:p>
        </w:tc>
        <w:tc>
          <w:tcPr>
            <w:tcW w:w="3285" w:type="dxa"/>
            <w:shd w:val="clear" w:color="auto" w:fill="auto"/>
          </w:tcPr>
          <w:p w:rsidR="00BD1513" w:rsidRPr="00BD1513" w:rsidRDefault="00BD1513" w:rsidP="00133316">
            <w:pPr>
              <w:jc w:val="both"/>
              <w:rPr>
                <w:rFonts w:ascii="CG Times (WN)" w:eastAsia="宋体" w:hAnsi="CG Times (WN)"/>
                <w:lang w:eastAsia="zh-CN"/>
              </w:rPr>
            </w:pPr>
            <w:r w:rsidRPr="00BD1513">
              <w:rPr>
                <w:rFonts w:ascii="CG Times (WN)" w:eastAsia="宋体" w:hAnsi="CG Times (WN)"/>
                <w:lang w:eastAsia="zh-CN"/>
              </w:rPr>
              <w:t>All threats can be applied.</w:t>
            </w:r>
          </w:p>
        </w:tc>
      </w:tr>
    </w:tbl>
    <w:p w:rsidR="00A177DC" w:rsidRPr="00A177DC" w:rsidRDefault="00A177DC" w:rsidP="00213911">
      <w:pPr>
        <w:pStyle w:val="3"/>
        <w:rPr>
          <w:lang w:eastAsia="zh-CN"/>
        </w:rPr>
      </w:pPr>
      <w:bookmarkStart w:id="145" w:name="_Toc22290733"/>
      <w:r w:rsidRPr="00A177DC">
        <w:rPr>
          <w:lang w:eastAsia="zh-CN"/>
        </w:rPr>
        <w:t>5.2.</w:t>
      </w:r>
      <w:r w:rsidR="005A22E4">
        <w:rPr>
          <w:lang w:eastAsia="zh-CN"/>
        </w:rPr>
        <w:t>5</w:t>
      </w:r>
      <w:r w:rsidRPr="00A177DC">
        <w:rPr>
          <w:lang w:eastAsia="zh-CN"/>
        </w:rPr>
        <w:tab/>
        <w:t>Security Requirements</w:t>
      </w:r>
      <w:bookmarkEnd w:id="141"/>
      <w:bookmarkEnd w:id="142"/>
      <w:bookmarkEnd w:id="145"/>
      <w:r w:rsidRPr="00A177DC">
        <w:rPr>
          <w:lang w:eastAsia="zh-CN"/>
        </w:rPr>
        <w:t xml:space="preserve"> </w:t>
      </w:r>
    </w:p>
    <w:p w:rsidR="003213C9" w:rsidRPr="00F97D96" w:rsidRDefault="003213C9" w:rsidP="007D0B6E">
      <w:pPr>
        <w:keepLines/>
        <w:ind w:left="1135" w:hanging="851"/>
        <w:rPr>
          <w:rFonts w:eastAsia="宋体"/>
          <w:color w:val="FF0000"/>
          <w:lang w:eastAsia="zh-CN"/>
        </w:rPr>
      </w:pPr>
      <w:bookmarkStart w:id="146" w:name="_Toc476648083"/>
      <w:bookmarkStart w:id="147" w:name="_Toc18060192"/>
      <w:r w:rsidRPr="00F97D96" w:rsidDel="00E154A6">
        <w:rPr>
          <w:rFonts w:eastAsia="宋体"/>
          <w:color w:val="FF0000"/>
          <w:lang w:eastAsia="zh-CN"/>
        </w:rPr>
        <w:t>O</w:t>
      </w:r>
    </w:p>
    <w:p w:rsidR="003213C9" w:rsidRPr="00F97D96" w:rsidRDefault="003213C9" w:rsidP="003213C9">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F97D96">
        <w:rPr>
          <w:rFonts w:ascii="Arial" w:eastAsia="MS Mincho" w:hAnsi="Arial" w:hint="eastAsia"/>
          <w:sz w:val="24"/>
        </w:rPr>
        <w:t>5.2.</w:t>
      </w:r>
      <w:r>
        <w:rPr>
          <w:rFonts w:ascii="Arial" w:eastAsia="MS Mincho" w:hAnsi="Arial"/>
          <w:sz w:val="24"/>
        </w:rPr>
        <w:t>5</w:t>
      </w:r>
      <w:r w:rsidRPr="00F97D96">
        <w:rPr>
          <w:rFonts w:ascii="Arial" w:eastAsia="MS Mincho" w:hAnsi="Arial" w:hint="eastAsia"/>
          <w:sz w:val="24"/>
        </w:rPr>
        <w:t>.1 Introduction</w:t>
      </w:r>
    </w:p>
    <w:p w:rsidR="003213C9" w:rsidRPr="00F97D96" w:rsidRDefault="00C36DE9" w:rsidP="003213C9">
      <w:pPr>
        <w:rPr>
          <w:rFonts w:eastAsia="宋体"/>
          <w:lang w:eastAsia="zh-CN"/>
        </w:rPr>
      </w:pPr>
      <w:r w:rsidRPr="00F97D96">
        <w:rPr>
          <w:rFonts w:eastAsia="宋体"/>
          <w:lang w:eastAsia="zh-CN"/>
        </w:rPr>
        <w:t>According</w:t>
      </w:r>
      <w:r w:rsidR="003213C9" w:rsidRPr="00F97D96">
        <w:rPr>
          <w:rFonts w:eastAsia="宋体" w:hint="eastAsia"/>
          <w:lang w:eastAsia="zh-CN"/>
        </w:rPr>
        <w:t xml:space="preserve"> to the scope of a SECAM SCAS in clause 4.1.2, a SCAS contain</w:t>
      </w:r>
      <w:r w:rsidR="003213C9" w:rsidRPr="00F97D96">
        <w:rPr>
          <w:rFonts w:eastAsia="宋体"/>
          <w:lang w:eastAsia="zh-CN"/>
        </w:rPr>
        <w:t>s</w:t>
      </w:r>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r w:rsidR="003213C9" w:rsidRPr="00F97D96">
        <w:rPr>
          <w:rFonts w:eastAsia="宋体"/>
          <w:lang w:eastAsia="zh-CN"/>
        </w:rPr>
        <w:t>[</w:t>
      </w:r>
      <w:r w:rsidR="00825624">
        <w:rPr>
          <w:rFonts w:eastAsia="宋体"/>
          <w:lang w:eastAsia="zh-CN"/>
        </w:rPr>
        <w:t>2</w:t>
      </w:r>
      <w:r w:rsidR="003213C9" w:rsidRPr="00F97D96">
        <w:rPr>
          <w:rFonts w:eastAsia="宋体"/>
          <w:lang w:eastAsia="zh-CN"/>
        </w:rPr>
        <w:t>]</w:t>
      </w:r>
      <w:r w:rsidR="003213C9" w:rsidRPr="00F97D96">
        <w:rPr>
          <w:rFonts w:eastAsia="宋体" w:hint="eastAsia"/>
          <w:lang w:eastAsia="zh-CN"/>
        </w:rPr>
        <w:t xml:space="preserve">, the countermeasures deemed relevant to </w:t>
      </w:r>
      <w:r w:rsidR="003213C9" w:rsidRPr="00F97D96">
        <w:rPr>
          <w:rFonts w:eastAsia="宋体"/>
          <w:lang w:eastAsia="zh-CN"/>
        </w:rPr>
        <w:t>threat mitigation</w:t>
      </w:r>
      <w:r w:rsidR="003213C9" w:rsidRPr="00F97D96">
        <w:rPr>
          <w:rFonts w:eastAsia="宋体" w:hint="eastAsia"/>
          <w:lang w:eastAsia="zh-CN"/>
        </w:rPr>
        <w:t xml:space="preserve"> will also take the form of either:</w:t>
      </w:r>
    </w:p>
    <w:p w:rsidR="003213C9" w:rsidRPr="00F97D96" w:rsidRDefault="003213C9" w:rsidP="003213C9">
      <w:pPr>
        <w:ind w:left="568" w:hanging="284"/>
        <w:rPr>
          <w:rFonts w:eastAsia="宋体"/>
        </w:rPr>
      </w:pPr>
      <w:r w:rsidRPr="00F97D96">
        <w:rPr>
          <w:rFonts w:eastAsia="宋体"/>
        </w:rPr>
        <w:t>-</w:t>
      </w:r>
      <w:r w:rsidRPr="00F97D96">
        <w:rPr>
          <w:rFonts w:eastAsia="宋体"/>
        </w:rPr>
        <w:tab/>
        <w:t>security requirements on the network product with associated test cases; or</w:t>
      </w:r>
    </w:p>
    <w:p w:rsidR="003213C9" w:rsidRPr="00F97D96" w:rsidRDefault="003213C9" w:rsidP="003213C9">
      <w:pPr>
        <w:ind w:left="568" w:hanging="284"/>
        <w:rPr>
          <w:rFonts w:eastAsia="宋体"/>
        </w:rPr>
      </w:pPr>
      <w:r w:rsidRPr="00F97D96">
        <w:rPr>
          <w:rFonts w:eastAsia="宋体"/>
        </w:rPr>
        <w:t>-</w:t>
      </w:r>
      <w:r w:rsidRPr="00F97D96">
        <w:rPr>
          <w:rFonts w:eastAsia="宋体"/>
        </w:rPr>
        <w:tab/>
        <w:t>operational environment security assumptions for a given product class.</w:t>
      </w:r>
    </w:p>
    <w:p w:rsidR="003213C9" w:rsidRPr="00F97D96" w:rsidRDefault="003213C9" w:rsidP="003213C9">
      <w:pPr>
        <w:rPr>
          <w:rFonts w:eastAsia="宋体"/>
          <w:sz w:val="24"/>
        </w:rPr>
      </w:pPr>
      <w:r w:rsidRPr="00F97D96">
        <w:rPr>
          <w:rFonts w:eastAsia="宋体"/>
        </w:rPr>
        <w:lastRenderedPageBreak/>
        <w:t>The Security Requirements clauses within the pertinent 3GPP TS contain the security requirements identified according to the threats (see figure 5.2.</w:t>
      </w:r>
      <w:r>
        <w:rPr>
          <w:rFonts w:eastAsia="宋体"/>
          <w:lang w:eastAsia="zh-CN"/>
        </w:rPr>
        <w:t>5</w:t>
      </w:r>
      <w:r w:rsidRPr="00F97D96">
        <w:rPr>
          <w:rFonts w:eastAsia="宋体"/>
        </w:rPr>
        <w:t>.1-1).</w:t>
      </w:r>
    </w:p>
    <w:p w:rsidR="003213C9" w:rsidRPr="00F97D96" w:rsidRDefault="00AC23BA" w:rsidP="007D0B6E">
      <w:pPr>
        <w:jc w:val="center"/>
        <w:rPr>
          <w:rFonts w:eastAsia="宋体"/>
          <w:lang w:eastAsia="zh-CN"/>
        </w:rPr>
      </w:pPr>
      <w:r>
        <w:rPr>
          <w:rFonts w:eastAsia="宋体"/>
          <w:noProof/>
          <w:lang w:val="en-US" w:eastAsia="zh-CN"/>
        </w:rPr>
        <w:pict>
          <v:shape id="_x0000_i1036" type="#_x0000_t75" style="width:266.65pt;height:210pt;visibility:visible;mso-wrap-style:square">
            <v:imagedata r:id="rId21" o:title=""/>
          </v:shape>
        </w:pict>
      </w:r>
    </w:p>
    <w:p w:rsidR="003213C9" w:rsidRPr="00F97D96" w:rsidRDefault="003213C9" w:rsidP="007D0B6E">
      <w:pPr>
        <w:jc w:val="center"/>
        <w:rPr>
          <w:rFonts w:eastAsia="宋体"/>
          <w:lang w:eastAsia="zh-CN"/>
        </w:rPr>
      </w:pPr>
      <w:r w:rsidRPr="00F97D96">
        <w:rPr>
          <w:rFonts w:eastAsia="宋体" w:hint="eastAsia"/>
          <w:lang w:eastAsia="zh-CN"/>
        </w:rPr>
        <w:t>Figure 5.2.</w:t>
      </w:r>
      <w:r>
        <w:rPr>
          <w:rFonts w:eastAsia="宋体"/>
          <w:lang w:eastAsia="zh-CN"/>
        </w:rPr>
        <w:t>5</w:t>
      </w:r>
      <w:r w:rsidRPr="00F97D96">
        <w:rPr>
          <w:rFonts w:eastAsia="宋体" w:hint="eastAsia"/>
          <w:lang w:eastAsia="zh-CN"/>
        </w:rPr>
        <w:t>.1-1: Process for deriving security requirements in a SCAS document</w:t>
      </w:r>
    </w:p>
    <w:p w:rsidR="003213C9" w:rsidRPr="00F97D96" w:rsidRDefault="003213C9" w:rsidP="003213C9">
      <w:pPr>
        <w:keepLines/>
        <w:ind w:left="1135" w:hanging="851"/>
        <w:rPr>
          <w:rFonts w:eastAsia="宋体"/>
          <w:color w:val="FF0000"/>
          <w:lang w:eastAsia="zh-CN"/>
        </w:rPr>
      </w:pPr>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 It should be fixed.</w:t>
      </w:r>
    </w:p>
    <w:p w:rsidR="003213C9" w:rsidRPr="00F97D96" w:rsidRDefault="003213C9" w:rsidP="003213C9">
      <w:pPr>
        <w:rPr>
          <w:rFonts w:eastAsia="宋体"/>
          <w:lang w:eastAsia="zh-CN"/>
        </w:rPr>
      </w:pPr>
      <w:r w:rsidRPr="00F97D96">
        <w:rPr>
          <w:rFonts w:eastAsia="宋体" w:hint="eastAsia"/>
          <w:lang w:eastAsia="zh-CN"/>
        </w:rPr>
        <w:t xml:space="preserve">The security requirements include security functional requirements and hardening requirements (ref. 5.2.1).  Since SECAM tasks include </w:t>
      </w:r>
      <w:r w:rsidRPr="00F97D96">
        <w:rPr>
          <w:rFonts w:eastAsia="宋体"/>
        </w:rPr>
        <w:t>Basic Vulnerability Testing</w:t>
      </w:r>
      <w:r w:rsidRPr="00F97D96">
        <w:rPr>
          <w:rFonts w:eastAsia="宋体" w:hint="eastAsia"/>
          <w:lang w:eastAsia="zh-CN"/>
        </w:rPr>
        <w:t xml:space="preserve">, basic vulnerability testing requirements are also included in </w:t>
      </w:r>
      <w:r w:rsidRPr="00F97D96">
        <w:rPr>
          <w:rFonts w:eastAsia="宋体"/>
          <w:lang w:eastAsia="zh-CN"/>
        </w:rPr>
        <w:t>security</w:t>
      </w:r>
      <w:r w:rsidRPr="00F97D96">
        <w:rPr>
          <w:rFonts w:eastAsia="宋体" w:hint="eastAsia"/>
          <w:lang w:eastAsia="zh-CN"/>
        </w:rPr>
        <w:t xml:space="preserve"> </w:t>
      </w:r>
      <w:r w:rsidRPr="00F97D96">
        <w:rPr>
          <w:rFonts w:eastAsia="宋体"/>
          <w:lang w:eastAsia="zh-CN"/>
        </w:rPr>
        <w:t>requirements</w:t>
      </w:r>
      <w:r w:rsidRPr="00F97D96">
        <w:rPr>
          <w:rFonts w:eastAsia="宋体" w:hint="eastAsia"/>
          <w:lang w:eastAsia="zh-CN"/>
        </w:rPr>
        <w:t xml:space="preserve"> of a SCAS. The types of the security requirements are same as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7D0B6E" w:rsidRDefault="003213C9" w:rsidP="007D0B6E">
      <w:pPr>
        <w:keepNext/>
        <w:keepLines/>
        <w:spacing w:before="120"/>
        <w:ind w:left="1701" w:hanging="1701"/>
        <w:outlineLvl w:val="4"/>
        <w:rPr>
          <w:rFonts w:ascii="Arial" w:eastAsia="宋体" w:hAnsi="Arial"/>
          <w:sz w:val="22"/>
        </w:rPr>
      </w:pPr>
      <w:r w:rsidRPr="00F97D96">
        <w:rPr>
          <w:rFonts w:ascii="Arial" w:eastAsia="宋体" w:hAnsi="Arial" w:hint="eastAsia"/>
          <w:sz w:val="22"/>
          <w:lang w:eastAsia="zh-CN"/>
        </w:rPr>
        <w:t>5.2.</w:t>
      </w:r>
      <w:r>
        <w:rPr>
          <w:rFonts w:ascii="Arial" w:eastAsia="宋体" w:hAnsi="Arial"/>
          <w:sz w:val="22"/>
          <w:lang w:eastAsia="zh-CN"/>
        </w:rPr>
        <w:t>5</w:t>
      </w:r>
      <w:r w:rsidRPr="00F97D96">
        <w:rPr>
          <w:rFonts w:ascii="Arial" w:eastAsia="宋体" w:hAnsi="Arial" w:hint="eastAsia"/>
          <w:sz w:val="22"/>
          <w:lang w:eastAsia="zh-CN"/>
        </w:rPr>
        <w:t xml:space="preserve">.1.1 </w:t>
      </w:r>
      <w:r w:rsidRPr="007D0B6E">
        <w:rPr>
          <w:rFonts w:ascii="Arial" w:eastAsia="宋体" w:hAnsi="Arial"/>
          <w:sz w:val="22"/>
        </w:rPr>
        <w:t>Level of detail of security requirements</w:t>
      </w:r>
    </w:p>
    <w:p w:rsidR="003213C9" w:rsidRPr="00F97D96" w:rsidRDefault="003213C9" w:rsidP="003213C9">
      <w:pPr>
        <w:rPr>
          <w:rFonts w:eastAsia="宋体"/>
          <w:lang w:eastAsia="zh-CN"/>
        </w:rPr>
      </w:pPr>
      <w:r w:rsidRPr="00F97D96">
        <w:rPr>
          <w:rFonts w:eastAsia="宋体" w:hint="eastAsia"/>
          <w:lang w:eastAsia="zh-CN"/>
        </w:rPr>
        <w:t>The three types of the levels of detail for security requirements in clause 5.2.3.1.1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and the relationship between these </w:t>
      </w:r>
      <w:r w:rsidRPr="00F97D96">
        <w:rPr>
          <w:rFonts w:eastAsia="宋体"/>
          <w:lang w:eastAsia="zh-CN"/>
        </w:rPr>
        <w:t>levels</w:t>
      </w:r>
      <w:r w:rsidRPr="00F97D96">
        <w:rPr>
          <w:rFonts w:eastAsia="宋体" w:hint="eastAsia"/>
          <w:lang w:eastAsia="zh-CN"/>
        </w:rPr>
        <w:t xml:space="preserve"> are </w:t>
      </w:r>
      <w:r w:rsidRPr="00F97D96">
        <w:rPr>
          <w:rFonts w:eastAsia="宋体"/>
          <w:lang w:eastAsia="zh-CN"/>
        </w:rPr>
        <w:t>generic and</w:t>
      </w:r>
      <w:r w:rsidRPr="00F97D96">
        <w:rPr>
          <w:rFonts w:eastAsia="宋体" w:hint="eastAsia"/>
          <w:lang w:eastAsia="zh-CN"/>
        </w:rPr>
        <w:t xml:space="preserve"> are also applicable to describe the level of detail of security requirements for a GVNP.</w:t>
      </w:r>
    </w:p>
    <w:p w:rsidR="003213C9" w:rsidRPr="00F97D96" w:rsidRDefault="003213C9" w:rsidP="003213C9">
      <w:pPr>
        <w:keepNext/>
        <w:keepLines/>
        <w:spacing w:before="120"/>
        <w:ind w:left="1418" w:hanging="1418"/>
        <w:outlineLvl w:val="3"/>
        <w:rPr>
          <w:rFonts w:ascii="Arial" w:eastAsia="宋体" w:hAnsi="Arial"/>
          <w:sz w:val="24"/>
          <w:lang w:eastAsia="zh-CN"/>
        </w:rPr>
      </w:pPr>
      <w:r w:rsidRPr="00F97D96">
        <w:rPr>
          <w:rFonts w:ascii="Arial" w:eastAsia="宋体" w:hAnsi="Arial" w:hint="eastAsia"/>
          <w:sz w:val="24"/>
          <w:lang w:eastAsia="zh-CN"/>
        </w:rPr>
        <w:t>5.2.</w:t>
      </w:r>
      <w:r>
        <w:rPr>
          <w:rFonts w:ascii="Arial" w:eastAsia="宋体" w:hAnsi="Arial"/>
          <w:sz w:val="24"/>
          <w:lang w:eastAsia="zh-CN"/>
        </w:rPr>
        <w:t>5</w:t>
      </w:r>
      <w:r w:rsidRPr="00F97D96">
        <w:rPr>
          <w:rFonts w:ascii="Arial" w:eastAsia="宋体" w:hAnsi="Arial" w:hint="eastAsia"/>
          <w:sz w:val="24"/>
          <w:lang w:eastAsia="zh-CN"/>
        </w:rPr>
        <w:t>.2 Incorporation of security requirements from existing 3GPP and ETSI specifications in current releases</w:t>
      </w:r>
    </w:p>
    <w:p w:rsidR="003213C9" w:rsidRPr="00F97D96" w:rsidRDefault="003213C9" w:rsidP="003213C9">
      <w:pPr>
        <w:rPr>
          <w:rFonts w:eastAsia="宋体"/>
          <w:lang w:eastAsia="zh-CN"/>
        </w:rPr>
      </w:pPr>
      <w:r w:rsidRPr="00F97D96">
        <w:rPr>
          <w:rFonts w:eastAsia="宋体" w:hint="eastAsia"/>
          <w:lang w:eastAsia="zh-CN"/>
        </w:rPr>
        <w:t>According to GVNP model and threat analysis, the categories of security functional requirements can also include the following category</w:t>
      </w:r>
      <w:r w:rsidRPr="00F97D96">
        <w:rPr>
          <w:rFonts w:eastAsia="宋体"/>
          <w:lang w:eastAsia="zh-CN"/>
        </w:rPr>
        <w:t xml:space="preserve"> extension</w:t>
      </w:r>
      <w:r w:rsidRPr="00F97D96">
        <w:rPr>
          <w:rFonts w:eastAsia="宋体" w:hint="eastAsia"/>
          <w:lang w:eastAsia="zh-CN"/>
        </w:rPr>
        <w:t xml:space="preserve"> to the three categories in clause 5.2.3.2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7D0B6E">
      <w:pPr>
        <w:numPr>
          <w:ilvl w:val="0"/>
          <w:numId w:val="7"/>
        </w:numPr>
        <w:rPr>
          <w:rFonts w:eastAsia="宋体"/>
          <w:lang w:eastAsia="zh-CN"/>
        </w:rPr>
      </w:pPr>
      <w:r w:rsidRPr="00F97D96">
        <w:rPr>
          <w:rFonts w:eastAsia="宋体"/>
        </w:rPr>
        <w:t xml:space="preserve">Security functional requirements related to </w:t>
      </w:r>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isolation</w:t>
      </w:r>
      <w:r w:rsidRPr="00F97D96">
        <w:rPr>
          <w:rFonts w:eastAsia="宋体"/>
          <w:lang w:eastAsia="zh-CN"/>
        </w:rPr>
        <w:t>, among others,</w:t>
      </w:r>
      <w:r w:rsidRPr="00F97D96">
        <w:rPr>
          <w:rFonts w:eastAsia="宋体" w:hint="eastAsia"/>
          <w:lang w:eastAsia="zh-CN"/>
        </w:rPr>
        <w:t xml:space="preserve"> which may be </w:t>
      </w:r>
      <w:r w:rsidRPr="00F97D96">
        <w:rPr>
          <w:rFonts w:eastAsia="宋体"/>
          <w:lang w:eastAsia="zh-CN"/>
        </w:rPr>
        <w:t>identified</w:t>
      </w:r>
      <w:r w:rsidRPr="00F97D96">
        <w:rPr>
          <w:rFonts w:eastAsia="宋体" w:hint="eastAsia"/>
          <w:lang w:eastAsia="zh-CN"/>
        </w:rPr>
        <w:t xml:space="preserve"> in 3GPP TR 33.848</w:t>
      </w:r>
      <w:r w:rsidRPr="00F97D96">
        <w:rPr>
          <w:rFonts w:eastAsia="宋体"/>
          <w:lang w:eastAsia="zh-CN"/>
        </w:rPr>
        <w:t>[9]</w:t>
      </w:r>
      <w:r w:rsidRPr="00F97D96">
        <w:rPr>
          <w:rFonts w:eastAsia="宋体" w:hint="eastAsia"/>
          <w:lang w:eastAsia="zh-CN"/>
        </w:rPr>
        <w:t xml:space="preserve"> and ETSI specifications</w:t>
      </w:r>
      <w:r w:rsidRPr="00F97D96">
        <w:rPr>
          <w:rFonts w:eastAsia="宋体"/>
        </w:rPr>
        <w:t>.</w:t>
      </w:r>
    </w:p>
    <w:p w:rsidR="003213C9" w:rsidRPr="00F97D96" w:rsidRDefault="003213C9" w:rsidP="003213C9">
      <w:pPr>
        <w:rPr>
          <w:rFonts w:eastAsia="宋体"/>
          <w:lang w:eastAsia="zh-CN"/>
        </w:rPr>
      </w:pPr>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 category are within scope of SCAS and related test cases will be proposed.</w:t>
      </w:r>
    </w:p>
    <w:p w:rsidR="003213C9" w:rsidRPr="00F97D96" w:rsidRDefault="003213C9" w:rsidP="003213C9">
      <w:pPr>
        <w:keepNext/>
        <w:keepLines/>
        <w:spacing w:before="120"/>
        <w:ind w:left="1418" w:hanging="1418"/>
        <w:outlineLvl w:val="3"/>
        <w:rPr>
          <w:rFonts w:ascii="Arial" w:eastAsia="宋体" w:hAnsi="Arial"/>
          <w:sz w:val="24"/>
          <w:lang w:eastAsia="zh-CN"/>
        </w:rPr>
      </w:pPr>
      <w:r w:rsidRPr="00F97D96">
        <w:rPr>
          <w:rFonts w:ascii="Arial" w:eastAsia="宋体" w:hAnsi="Arial" w:hint="eastAsia"/>
          <w:sz w:val="24"/>
          <w:lang w:eastAsia="zh-CN"/>
        </w:rPr>
        <w:t>5.2.</w:t>
      </w:r>
      <w:r>
        <w:rPr>
          <w:rFonts w:ascii="Arial" w:eastAsia="宋体" w:hAnsi="Arial"/>
          <w:sz w:val="24"/>
          <w:lang w:eastAsia="zh-CN"/>
        </w:rPr>
        <w:t>5</w:t>
      </w:r>
      <w:r w:rsidRPr="00F97D96">
        <w:rPr>
          <w:rFonts w:ascii="Arial" w:eastAsia="宋体" w:hAnsi="Arial" w:hint="eastAsia"/>
          <w:sz w:val="24"/>
          <w:lang w:eastAsia="zh-CN"/>
        </w:rPr>
        <w:t>.3 Handling of security requirements</w:t>
      </w:r>
    </w:p>
    <w:p w:rsidR="003213C9" w:rsidRPr="00F97D96" w:rsidRDefault="003213C9" w:rsidP="003213C9">
      <w:pPr>
        <w:rPr>
          <w:rFonts w:eastAsia="宋体"/>
          <w:lang w:eastAsia="zh-CN"/>
        </w:rPr>
      </w:pPr>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p>
    <w:p w:rsidR="003213C9" w:rsidRPr="00F97D96" w:rsidRDefault="003213C9" w:rsidP="003213C9">
      <w:pPr>
        <w:rPr>
          <w:rFonts w:eastAsia="宋体"/>
          <w:lang w:eastAsia="zh-CN"/>
        </w:rPr>
      </w:pPr>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r w:rsidR="00C36DE9">
        <w:rPr>
          <w:rFonts w:eastAsia="宋体"/>
        </w:rPr>
        <w:t xml:space="preserve"> </w:t>
      </w:r>
      <w:r w:rsidRPr="00F97D96">
        <w:rPr>
          <w:rFonts w:eastAsia="宋体" w:hint="eastAsia"/>
          <w:lang w:eastAsia="zh-CN"/>
        </w:rPr>
        <w:t>The template for a security requirement description of virtualised network product also uses the template in current SECAM which is described in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w:t>
      </w:r>
    </w:p>
    <w:p w:rsidR="003213C9" w:rsidRPr="00F97D96" w:rsidRDefault="003213C9" w:rsidP="003213C9">
      <w:pPr>
        <w:keepNext/>
        <w:keepLines/>
        <w:spacing w:before="120"/>
        <w:ind w:left="1418" w:hanging="1418"/>
        <w:outlineLvl w:val="3"/>
        <w:rPr>
          <w:rFonts w:ascii="Arial" w:eastAsia="宋体" w:hAnsi="Arial"/>
          <w:sz w:val="24"/>
          <w:lang w:eastAsia="zh-CN"/>
        </w:rPr>
      </w:pPr>
      <w:r w:rsidRPr="00F97D96">
        <w:rPr>
          <w:rFonts w:ascii="Arial" w:eastAsia="宋体" w:hAnsi="Arial" w:hint="eastAsia"/>
          <w:sz w:val="24"/>
          <w:lang w:eastAsia="zh-CN"/>
        </w:rPr>
        <w:lastRenderedPageBreak/>
        <w:t>5.2.</w:t>
      </w:r>
      <w:r>
        <w:rPr>
          <w:rFonts w:ascii="Arial" w:eastAsia="宋体" w:hAnsi="Arial"/>
          <w:sz w:val="24"/>
          <w:lang w:eastAsia="zh-CN"/>
        </w:rPr>
        <w:t>5</w:t>
      </w:r>
      <w:r w:rsidRPr="00F97D96">
        <w:rPr>
          <w:rFonts w:ascii="Arial" w:eastAsia="宋体" w:hAnsi="Arial" w:hint="eastAsia"/>
          <w:sz w:val="24"/>
          <w:lang w:eastAsia="zh-CN"/>
        </w:rPr>
        <w:t>.4 Guidelines for writing test cases</w:t>
      </w:r>
    </w:p>
    <w:p w:rsidR="003213C9" w:rsidRPr="00F97D96" w:rsidRDefault="003213C9" w:rsidP="003213C9">
      <w:pPr>
        <w:rPr>
          <w:rFonts w:eastAsia="宋体"/>
          <w:lang w:eastAsia="zh-CN"/>
        </w:rPr>
      </w:pPr>
      <w:r w:rsidRPr="00F97D96">
        <w:rPr>
          <w:rFonts w:eastAsia="宋体" w:hint="eastAsia"/>
          <w:lang w:eastAsia="zh-CN"/>
        </w:rPr>
        <w:t>Some general guidelines for writing test cases (e.g. describing test case, verifiability and repeatability of test case etc.) are described in clause 5.2.3.4 of TR 33.916</w:t>
      </w:r>
      <w:r w:rsidRPr="00F97D96">
        <w:rPr>
          <w:rFonts w:eastAsia="宋体"/>
          <w:lang w:eastAsia="zh-CN"/>
        </w:rPr>
        <w:t>[</w:t>
      </w:r>
      <w:r w:rsidR="00825624">
        <w:rPr>
          <w:rFonts w:eastAsia="宋体"/>
          <w:lang w:eastAsia="zh-CN"/>
        </w:rPr>
        <w:t>2</w:t>
      </w:r>
      <w:r w:rsidRPr="00F97D96">
        <w:rPr>
          <w:rFonts w:eastAsia="宋体"/>
          <w:lang w:eastAsia="zh-CN"/>
        </w:rPr>
        <w:t>]</w:t>
      </w:r>
      <w:r w:rsidRPr="00F97D96">
        <w:rPr>
          <w:rFonts w:eastAsia="宋体" w:hint="eastAsia"/>
          <w:lang w:eastAsia="zh-CN"/>
        </w:rPr>
        <w:t xml:space="preserve">. These general guidelines are also used to guide writing test case of virtualised network product class. </w:t>
      </w:r>
    </w:p>
    <w:p w:rsidR="00A177DC" w:rsidRPr="00A177DC" w:rsidRDefault="00A177DC" w:rsidP="00A177DC">
      <w:pPr>
        <w:keepNext/>
        <w:keepLines/>
        <w:spacing w:before="180"/>
        <w:ind w:left="1134" w:hanging="1134"/>
        <w:outlineLvl w:val="1"/>
        <w:rPr>
          <w:rFonts w:ascii="Arial" w:eastAsia="宋体" w:hAnsi="Arial"/>
          <w:sz w:val="32"/>
          <w:lang w:eastAsia="zh-CN"/>
        </w:rPr>
      </w:pPr>
      <w:r w:rsidRPr="00A177DC">
        <w:rPr>
          <w:rFonts w:ascii="Arial" w:eastAsia="宋体" w:hAnsi="Arial"/>
          <w:sz w:val="32"/>
          <w:lang w:eastAsia="zh-CN"/>
        </w:rPr>
        <w:t>5.3</w:t>
      </w:r>
      <w:r w:rsidRPr="00A177DC">
        <w:rPr>
          <w:rFonts w:ascii="Arial" w:eastAsia="宋体" w:hAnsi="Arial"/>
          <w:sz w:val="32"/>
          <w:lang w:eastAsia="zh-CN"/>
        </w:rPr>
        <w:tab/>
        <w:t>Improvement of SCAS and new security requirements</w:t>
      </w:r>
      <w:bookmarkEnd w:id="146"/>
      <w:bookmarkEnd w:id="14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rPr>
        <w:t xml:space="preserve"> </w:t>
      </w:r>
      <w:r w:rsidRPr="00A177DC">
        <w:rPr>
          <w:rFonts w:eastAsia="宋体" w:hint="eastAsia"/>
          <w:color w:val="FF0000"/>
          <w:lang w:eastAsia="zh-CN"/>
        </w:rPr>
        <w:t>i</w:t>
      </w:r>
      <w:r w:rsidRPr="00A177DC">
        <w:rPr>
          <w:rFonts w:eastAsia="宋体"/>
          <w:color w:val="FF0000"/>
          <w:lang w:eastAsia="zh-CN"/>
        </w:rPr>
        <w:t>mprovement of SCAS and new security requirements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5.3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lang w:eastAsia="zh-CN"/>
        </w:rPr>
      </w:pPr>
      <w:bookmarkStart w:id="148" w:name="_Toc476648084"/>
      <w:bookmarkStart w:id="149" w:name="_Toc18060193"/>
      <w:r w:rsidRPr="00A177DC">
        <w:rPr>
          <w:rFonts w:ascii="Arial" w:eastAsia="宋体" w:hAnsi="Arial"/>
          <w:sz w:val="36"/>
        </w:rPr>
        <w:t>6</w:t>
      </w:r>
      <w:r w:rsidRPr="00A177DC">
        <w:rPr>
          <w:rFonts w:ascii="Arial" w:eastAsia="宋体" w:hAnsi="Arial"/>
          <w:sz w:val="36"/>
        </w:rPr>
        <w:tab/>
        <w:t>Vendor development and product lifecycle processes and test laboratory accreditation</w:t>
      </w:r>
      <w:bookmarkEnd w:id="148"/>
      <w:bookmarkEnd w:id="149"/>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50" w:name="_Toc476648085"/>
      <w:bookmarkStart w:id="151" w:name="_Toc18060194"/>
      <w:r w:rsidRPr="00A177DC">
        <w:rPr>
          <w:rFonts w:ascii="Arial" w:eastAsia="宋体" w:hAnsi="Arial"/>
          <w:sz w:val="32"/>
        </w:rPr>
        <w:t>6.1</w:t>
      </w:r>
      <w:r w:rsidRPr="00A177DC">
        <w:rPr>
          <w:rFonts w:ascii="Arial" w:eastAsia="宋体" w:hAnsi="Arial"/>
          <w:sz w:val="32"/>
        </w:rPr>
        <w:tab/>
        <w:t>Overview</w:t>
      </w:r>
      <w:bookmarkEnd w:id="150"/>
      <w:bookmarkEnd w:id="15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52" w:name="_Toc476648086"/>
      <w:bookmarkStart w:id="153" w:name="_Toc18060195"/>
      <w:r w:rsidRPr="00A177DC">
        <w:rPr>
          <w:rFonts w:ascii="Arial" w:eastAsia="宋体" w:hAnsi="Arial"/>
          <w:sz w:val="32"/>
        </w:rPr>
        <w:t>6.2</w:t>
      </w:r>
      <w:r w:rsidRPr="00A177DC">
        <w:rPr>
          <w:rFonts w:ascii="Arial" w:eastAsia="宋体" w:hAnsi="Arial"/>
          <w:sz w:val="32"/>
        </w:rPr>
        <w:tab/>
        <w:t>Audit and accreditation of Vendor network product development and network product lifecycle management processes</w:t>
      </w:r>
      <w:bookmarkEnd w:id="152"/>
      <w:bookmarkEnd w:id="15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54" w:name="_Toc476648087"/>
      <w:bookmarkStart w:id="155" w:name="_Toc18060196"/>
      <w:r w:rsidRPr="00A177DC">
        <w:rPr>
          <w:rFonts w:ascii="Arial" w:eastAsia="宋体" w:hAnsi="Arial"/>
          <w:sz w:val="32"/>
        </w:rPr>
        <w:t>6.3</w:t>
      </w:r>
      <w:r w:rsidRPr="00A177DC">
        <w:rPr>
          <w:rFonts w:ascii="Arial" w:eastAsia="宋体" w:hAnsi="Arial"/>
          <w:sz w:val="32"/>
        </w:rPr>
        <w:tab/>
        <w:t>Audit and accreditation of test laboratories</w:t>
      </w:r>
      <w:bookmarkEnd w:id="154"/>
      <w:bookmarkEnd w:id="15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56" w:name="_Toc476648088"/>
      <w:bookmarkStart w:id="157" w:name="_Toc18060197"/>
      <w:r w:rsidRPr="00A177DC">
        <w:rPr>
          <w:rFonts w:ascii="Arial" w:eastAsia="宋体" w:hAnsi="Arial"/>
          <w:sz w:val="32"/>
        </w:rPr>
        <w:t>6.4</w:t>
      </w:r>
      <w:r w:rsidRPr="00A177DC">
        <w:rPr>
          <w:rFonts w:ascii="Arial" w:eastAsia="宋体" w:hAnsi="Arial"/>
          <w:sz w:val="32"/>
        </w:rPr>
        <w:tab/>
        <w:t>Monitoring</w:t>
      </w:r>
      <w:bookmarkEnd w:id="156"/>
      <w:bookmarkEnd w:id="15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58" w:name="_Toc476648089"/>
      <w:bookmarkStart w:id="159" w:name="_Toc18060198"/>
      <w:r w:rsidRPr="00A177DC">
        <w:rPr>
          <w:rFonts w:ascii="Arial" w:eastAsia="宋体" w:hAnsi="Arial"/>
          <w:sz w:val="32"/>
        </w:rPr>
        <w:t>6.5</w:t>
      </w:r>
      <w:r w:rsidRPr="00A177DC">
        <w:rPr>
          <w:rFonts w:ascii="Arial" w:eastAsia="宋体" w:hAnsi="Arial"/>
          <w:sz w:val="32"/>
        </w:rPr>
        <w:tab/>
        <w:t>Dispute resolution</w:t>
      </w:r>
      <w:bookmarkEnd w:id="158"/>
      <w:bookmarkEnd w:id="15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rPr>
      </w:pPr>
      <w:bookmarkStart w:id="160" w:name="_Toc476648090"/>
      <w:bookmarkStart w:id="161" w:name="_Toc18060199"/>
      <w:r w:rsidRPr="00A177DC">
        <w:rPr>
          <w:rFonts w:ascii="Arial" w:eastAsia="宋体" w:hAnsi="Arial"/>
          <w:sz w:val="36"/>
        </w:rPr>
        <w:lastRenderedPageBreak/>
        <w:t>7</w:t>
      </w:r>
      <w:r w:rsidRPr="00A177DC">
        <w:rPr>
          <w:rFonts w:ascii="Arial" w:eastAsia="宋体" w:hAnsi="Arial"/>
          <w:sz w:val="36"/>
        </w:rPr>
        <w:tab/>
        <w:t>Evaluation and SCAS instantiation</w:t>
      </w:r>
      <w:bookmarkEnd w:id="160"/>
      <w:bookmarkEnd w:id="161"/>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62" w:name="_Toc476648091"/>
      <w:bookmarkStart w:id="163" w:name="_Toc18060200"/>
      <w:r w:rsidRPr="00A177DC">
        <w:rPr>
          <w:rFonts w:ascii="Arial" w:eastAsia="宋体" w:hAnsi="Arial"/>
          <w:sz w:val="32"/>
        </w:rPr>
        <w:t>7.1</w:t>
      </w:r>
      <w:r w:rsidRPr="00A177DC">
        <w:rPr>
          <w:rFonts w:ascii="Arial" w:eastAsia="宋体" w:hAnsi="Arial"/>
          <w:sz w:val="32"/>
        </w:rPr>
        <w:tab/>
        <w:t>Security Assurance Specification instantiation documents creation</w:t>
      </w:r>
      <w:bookmarkEnd w:id="162"/>
      <w:bookmarkEnd w:id="163"/>
      <w:r w:rsidRPr="00A177DC">
        <w:rPr>
          <w:rFonts w:ascii="Arial" w:eastAsia="宋体" w:hAnsi="Arial"/>
          <w:sz w:val="32"/>
        </w:rPr>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64" w:name="_Toc476648092"/>
      <w:bookmarkStart w:id="165" w:name="_Toc18060201"/>
      <w:r w:rsidRPr="00A177DC">
        <w:rPr>
          <w:rFonts w:ascii="Arial" w:eastAsia="宋体" w:hAnsi="Arial"/>
          <w:sz w:val="32"/>
        </w:rPr>
        <w:t>7.2</w:t>
      </w:r>
      <w:r w:rsidRPr="00A177DC">
        <w:rPr>
          <w:rFonts w:ascii="Arial" w:eastAsia="宋体" w:hAnsi="Arial"/>
          <w:sz w:val="32"/>
        </w:rPr>
        <w:tab/>
        <w:t>Evaluation and evaluation report</w:t>
      </w:r>
      <w:bookmarkEnd w:id="164"/>
      <w:bookmarkEnd w:id="165"/>
    </w:p>
    <w:p w:rsidR="00A177DC" w:rsidRPr="00A177DC" w:rsidRDefault="00A177DC" w:rsidP="004F5F06">
      <w:pPr>
        <w:pStyle w:val="3"/>
        <w:rPr>
          <w:lang w:eastAsia="zh-CN"/>
        </w:rPr>
      </w:pPr>
      <w:bookmarkStart w:id="166" w:name="_Toc476648093"/>
      <w:bookmarkStart w:id="167" w:name="_Toc18060202"/>
      <w:bookmarkStart w:id="168" w:name="_Toc22290734"/>
      <w:r w:rsidRPr="00A177DC">
        <w:rPr>
          <w:lang w:eastAsia="zh-CN"/>
        </w:rPr>
        <w:t>7.2.1</w:t>
      </w:r>
      <w:r w:rsidRPr="00A177DC">
        <w:rPr>
          <w:lang w:eastAsia="zh-CN"/>
        </w:rPr>
        <w:tab/>
        <w:t>Network product development process and network product lifecycle management</w:t>
      </w:r>
      <w:bookmarkEnd w:id="166"/>
      <w:bookmarkEnd w:id="167"/>
      <w:bookmarkEnd w:id="168"/>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169" w:name="_Toc22290735"/>
      <w:r w:rsidRPr="00A177DC">
        <w:rPr>
          <w:lang w:eastAsia="zh-CN"/>
        </w:rPr>
        <w:t>7.2.2</w:t>
      </w:r>
      <w:r w:rsidRPr="00A177DC">
        <w:rPr>
          <w:lang w:eastAsia="zh-CN"/>
        </w:rPr>
        <w:tab/>
        <w:t>SCAS instantiation evaluation</w:t>
      </w:r>
      <w:bookmarkEnd w:id="16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170" w:name="_Toc22290736"/>
      <w:r w:rsidRPr="00A177DC">
        <w:rPr>
          <w:lang w:eastAsia="zh-CN"/>
        </w:rPr>
        <w:t>7.2.</w:t>
      </w:r>
      <w:r w:rsidRPr="00A177DC">
        <w:rPr>
          <w:rFonts w:hint="eastAsia"/>
          <w:lang w:eastAsia="zh-CN"/>
        </w:rPr>
        <w:t>3</w:t>
      </w:r>
      <w:r w:rsidRPr="00A177DC">
        <w:rPr>
          <w:lang w:eastAsia="zh-CN"/>
        </w:rPr>
        <w:tab/>
        <w:t>Security Compliance testing</w:t>
      </w:r>
      <w:bookmarkEnd w:id="17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171" w:name="_Toc22290737"/>
      <w:r w:rsidRPr="00A177DC">
        <w:rPr>
          <w:lang w:eastAsia="zh-CN"/>
        </w:rPr>
        <w:t>7.2.</w:t>
      </w:r>
      <w:r w:rsidRPr="00A177DC">
        <w:rPr>
          <w:rFonts w:hint="eastAsia"/>
          <w:lang w:eastAsia="zh-CN"/>
        </w:rPr>
        <w:t>4</w:t>
      </w:r>
      <w:r w:rsidRPr="00A177DC">
        <w:rPr>
          <w:lang w:eastAsia="zh-CN"/>
        </w:rPr>
        <w:tab/>
        <w:t>Basic Vulnerability Testing</w:t>
      </w:r>
      <w:bookmarkEnd w:id="17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72" w:name="_Toc476648100"/>
      <w:bookmarkStart w:id="173" w:name="_Toc18060203"/>
      <w:r w:rsidRPr="00A177DC">
        <w:rPr>
          <w:rFonts w:ascii="Arial" w:eastAsia="宋体" w:hAnsi="Arial"/>
          <w:sz w:val="32"/>
        </w:rPr>
        <w:t>7.3</w:t>
      </w:r>
      <w:r w:rsidRPr="00A177DC">
        <w:rPr>
          <w:rFonts w:ascii="Arial" w:eastAsia="宋体" w:hAnsi="Arial"/>
          <w:sz w:val="32"/>
        </w:rPr>
        <w:tab/>
        <w:t>Self-declaration</w:t>
      </w:r>
      <w:bookmarkEnd w:id="172"/>
      <w:bookmarkEnd w:id="17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74" w:name="_Toc476648101"/>
      <w:bookmarkStart w:id="175" w:name="_Toc18060204"/>
      <w:r w:rsidRPr="00A177DC">
        <w:rPr>
          <w:rFonts w:ascii="Arial" w:eastAsia="宋体" w:hAnsi="Arial"/>
          <w:sz w:val="32"/>
        </w:rPr>
        <w:t>7.4</w:t>
      </w:r>
      <w:r w:rsidRPr="00A177DC">
        <w:rPr>
          <w:rFonts w:ascii="Arial" w:eastAsia="宋体" w:hAnsi="Arial"/>
          <w:sz w:val="32"/>
        </w:rPr>
        <w:tab/>
        <w:t>Partial compliance and use of SECAM requirements in network product development cycle</w:t>
      </w:r>
      <w:bookmarkEnd w:id="174"/>
      <w:bookmarkEnd w:id="17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76" w:name="_Toc476648102"/>
      <w:bookmarkStart w:id="177" w:name="_Toc18060205"/>
      <w:r w:rsidRPr="00A177DC">
        <w:rPr>
          <w:rFonts w:ascii="Arial" w:eastAsia="宋体" w:hAnsi="Arial"/>
          <w:sz w:val="32"/>
        </w:rPr>
        <w:t>7.5</w:t>
      </w:r>
      <w:r w:rsidRPr="00A177DC">
        <w:rPr>
          <w:rFonts w:ascii="Arial" w:eastAsia="宋体" w:hAnsi="Arial"/>
          <w:sz w:val="32"/>
        </w:rPr>
        <w:tab/>
        <w:t>Comparison between two SECAM evaluations</w:t>
      </w:r>
      <w:bookmarkEnd w:id="176"/>
      <w:bookmarkEnd w:id="17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78" w:name="_Toc476648103"/>
      <w:bookmarkStart w:id="179" w:name="_Toc18060206"/>
      <w:r w:rsidRPr="00A177DC">
        <w:rPr>
          <w:rFonts w:ascii="Arial" w:eastAsia="宋体" w:hAnsi="Arial"/>
          <w:sz w:val="32"/>
          <w:lang w:eastAsia="zh-CN"/>
        </w:rPr>
        <w:t>7.6</w:t>
      </w:r>
      <w:r w:rsidRPr="00A177DC">
        <w:rPr>
          <w:rFonts w:ascii="Arial" w:eastAsia="宋体" w:hAnsi="Arial"/>
          <w:sz w:val="32"/>
          <w:lang w:eastAsia="zh-CN"/>
        </w:rPr>
        <w:tab/>
        <w:t>The evaluation of a new version</w:t>
      </w:r>
      <w:bookmarkEnd w:id="178"/>
      <w:bookmarkEnd w:id="17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lang w:eastAsia="zh-CN"/>
        </w:rPr>
      </w:pPr>
      <w:bookmarkStart w:id="180" w:name="_Toc18060207"/>
      <w:r w:rsidRPr="00A177DC">
        <w:rPr>
          <w:rFonts w:ascii="Arial" w:eastAsia="宋体" w:hAnsi="Arial" w:hint="eastAsia"/>
          <w:sz w:val="36"/>
          <w:lang w:eastAsia="zh-CN"/>
        </w:rPr>
        <w:t>8</w:t>
      </w:r>
      <w:r w:rsidRPr="00A177DC">
        <w:rPr>
          <w:rFonts w:ascii="Arial" w:eastAsia="宋体" w:hAnsi="Arial"/>
          <w:sz w:val="36"/>
        </w:rPr>
        <w:tab/>
      </w:r>
      <w:r w:rsidRPr="00A177DC">
        <w:rPr>
          <w:rFonts w:ascii="Arial" w:eastAsia="宋体" w:hAnsi="Arial" w:hint="eastAsia"/>
          <w:sz w:val="36"/>
          <w:lang w:eastAsia="zh-CN"/>
        </w:rPr>
        <w:t>Conclusion</w:t>
      </w:r>
      <w:bookmarkEnd w:id="180"/>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81" w:name="_Toc18060208"/>
      <w:r w:rsidRPr="00A177DC">
        <w:rPr>
          <w:rFonts w:ascii="Arial" w:eastAsia="宋体" w:hAnsi="Arial" w:hint="eastAsia"/>
          <w:sz w:val="32"/>
          <w:lang w:eastAsia="zh-CN"/>
        </w:rPr>
        <w:t>8</w:t>
      </w:r>
      <w:r w:rsidRPr="00A177DC">
        <w:rPr>
          <w:rFonts w:ascii="Arial" w:eastAsia="宋体" w:hAnsi="Arial"/>
          <w:sz w:val="32"/>
          <w:lang w:eastAsia="zh-CN"/>
        </w:rPr>
        <w:t>.</w:t>
      </w:r>
      <w:r w:rsidRPr="00A177DC">
        <w:rPr>
          <w:rFonts w:ascii="Arial" w:eastAsia="宋体" w:hAnsi="Arial" w:hint="eastAsia"/>
          <w:sz w:val="32"/>
          <w:lang w:eastAsia="zh-CN"/>
        </w:rPr>
        <w:t>1</w:t>
      </w:r>
      <w:r w:rsidRPr="00A177DC">
        <w:rPr>
          <w:rFonts w:ascii="Arial" w:eastAsia="宋体" w:hAnsi="Arial"/>
          <w:sz w:val="32"/>
          <w:lang w:eastAsia="zh-CN"/>
        </w:rPr>
        <w:tab/>
      </w:r>
      <w:r w:rsidRPr="00A177DC">
        <w:rPr>
          <w:rFonts w:ascii="Arial" w:eastAsia="宋体" w:hAnsi="Arial" w:hint="eastAsia"/>
          <w:sz w:val="32"/>
          <w:lang w:eastAsia="zh-CN"/>
        </w:rPr>
        <w:t>I</w:t>
      </w:r>
      <w:r w:rsidRPr="00A177DC">
        <w:rPr>
          <w:rFonts w:ascii="Arial" w:eastAsia="宋体" w:hAnsi="Arial"/>
          <w:sz w:val="32"/>
          <w:lang w:eastAsia="zh-CN"/>
        </w:rPr>
        <w:t>mpact to existing SECAM/SCAS documents</w:t>
      </w:r>
      <w:bookmarkEnd w:id="181"/>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182" w:name="_Toc18060209"/>
      <w:r w:rsidRPr="00A177DC">
        <w:rPr>
          <w:rFonts w:ascii="Arial" w:eastAsia="宋体" w:hAnsi="Arial" w:hint="eastAsia"/>
          <w:sz w:val="32"/>
          <w:lang w:eastAsia="zh-CN"/>
        </w:rPr>
        <w:t>8</w:t>
      </w:r>
      <w:r w:rsidRPr="00A177DC">
        <w:rPr>
          <w:rFonts w:ascii="Arial" w:eastAsia="宋体" w:hAnsi="Arial"/>
          <w:sz w:val="32"/>
          <w:lang w:eastAsia="zh-CN"/>
        </w:rPr>
        <w:t>.</w:t>
      </w:r>
      <w:r w:rsidRPr="00A177DC">
        <w:rPr>
          <w:rFonts w:ascii="Arial" w:eastAsia="宋体" w:hAnsi="Arial" w:hint="eastAsia"/>
          <w:sz w:val="32"/>
          <w:lang w:eastAsia="zh-CN"/>
        </w:rPr>
        <w:t>2</w:t>
      </w:r>
      <w:r w:rsidRPr="00A177DC">
        <w:rPr>
          <w:rFonts w:ascii="Arial" w:eastAsia="宋体" w:hAnsi="Arial"/>
          <w:sz w:val="32"/>
          <w:lang w:eastAsia="zh-CN"/>
        </w:rPr>
        <w:tab/>
      </w:r>
      <w:r w:rsidRPr="00A177DC">
        <w:rPr>
          <w:rFonts w:ascii="Arial" w:eastAsia="宋体" w:hAnsi="Arial" w:hint="eastAsia"/>
          <w:sz w:val="32"/>
          <w:lang w:eastAsia="zh-CN"/>
        </w:rPr>
        <w:t xml:space="preserve">Way forward of SECAM/SCAS for </w:t>
      </w:r>
      <w:r w:rsidRPr="00A177DC">
        <w:rPr>
          <w:rFonts w:ascii="Arial" w:eastAsia="宋体" w:hAnsi="Arial" w:hint="eastAsia"/>
          <w:sz w:val="32"/>
        </w:rPr>
        <w:t xml:space="preserve">3GPP virtualized network </w:t>
      </w:r>
      <w:r w:rsidRPr="00A177DC">
        <w:rPr>
          <w:rFonts w:ascii="Arial" w:eastAsia="宋体" w:hAnsi="Arial" w:hint="eastAsia"/>
          <w:sz w:val="32"/>
          <w:lang w:eastAsia="zh-CN"/>
        </w:rPr>
        <w:t>products</w:t>
      </w:r>
      <w:bookmarkEnd w:id="18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183" w:name="_Toc22290738"/>
      <w:r w:rsidRPr="004D3578">
        <w:t>Annex &lt;</w:t>
      </w:r>
      <w:r w:rsidR="00DA547E">
        <w:t>A</w:t>
      </w:r>
      <w:r w:rsidRPr="004D3578">
        <w:t>&gt; (informative):</w:t>
      </w:r>
      <w:r w:rsidRPr="004D3578">
        <w:br/>
        <w:t>Change history</w:t>
      </w:r>
      <w:bookmarkEnd w:id="183"/>
    </w:p>
    <w:p w:rsidR="00054A22" w:rsidRPr="00235394" w:rsidRDefault="00054A22" w:rsidP="00054A22">
      <w:pPr>
        <w:pStyle w:val="TH"/>
      </w:pPr>
      <w:bookmarkStart w:id="184" w:name="historyclause"/>
      <w:bookmarkEnd w:id="1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C13" w:rsidRDefault="00F95C13">
      <w:r>
        <w:separator/>
      </w:r>
    </w:p>
  </w:endnote>
  <w:endnote w:type="continuationSeparator" w:id="0">
    <w:p w:rsidR="00F95C13" w:rsidRDefault="00F9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A5" w:rsidRDefault="009C2A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C13" w:rsidRDefault="00F95C13">
      <w:r>
        <w:separator/>
      </w:r>
    </w:p>
  </w:footnote>
  <w:footnote w:type="continuationSeparator" w:id="0">
    <w:p w:rsidR="00F95C13" w:rsidRDefault="00F9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A5" w:rsidRDefault="009C2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B6E">
      <w:rPr>
        <w:rFonts w:ascii="Arial" w:hAnsi="Arial" w:cs="Arial"/>
        <w:b/>
        <w:noProof/>
        <w:sz w:val="18"/>
        <w:szCs w:val="18"/>
      </w:rPr>
      <w:t>3GPP TR 33.818 V0.5.0 (2019-10)</w:t>
    </w:r>
    <w:r>
      <w:rPr>
        <w:rFonts w:ascii="Arial" w:hAnsi="Arial" w:cs="Arial"/>
        <w:b/>
        <w:sz w:val="18"/>
        <w:szCs w:val="18"/>
      </w:rPr>
      <w:fldChar w:fldCharType="end"/>
    </w:r>
  </w:p>
  <w:p w:rsidR="009C2AA5" w:rsidRDefault="009C2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0B6E">
      <w:rPr>
        <w:rFonts w:ascii="Arial" w:hAnsi="Arial" w:cs="Arial"/>
        <w:b/>
        <w:noProof/>
        <w:sz w:val="18"/>
        <w:szCs w:val="18"/>
      </w:rPr>
      <w:t>35</w:t>
    </w:r>
    <w:r>
      <w:rPr>
        <w:rFonts w:ascii="Arial" w:hAnsi="Arial" w:cs="Arial"/>
        <w:b/>
        <w:sz w:val="18"/>
        <w:szCs w:val="18"/>
      </w:rPr>
      <w:fldChar w:fldCharType="end"/>
    </w:r>
  </w:p>
  <w:p w:rsidR="009C2AA5" w:rsidRDefault="009C2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B6E">
      <w:rPr>
        <w:rFonts w:ascii="Arial" w:hAnsi="Arial" w:cs="Arial"/>
        <w:b/>
        <w:noProof/>
        <w:sz w:val="18"/>
        <w:szCs w:val="18"/>
      </w:rPr>
      <w:t>Release 16</w:t>
    </w:r>
    <w:r>
      <w:rPr>
        <w:rFonts w:ascii="Arial" w:hAnsi="Arial" w:cs="Arial"/>
        <w:b/>
        <w:sz w:val="18"/>
        <w:szCs w:val="18"/>
      </w:rPr>
      <w:fldChar w:fldCharType="end"/>
    </w:r>
  </w:p>
  <w:p w:rsidR="009C2AA5" w:rsidRDefault="009C2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1E66"/>
    <w:rsid w:val="00051834"/>
    <w:rsid w:val="00054A22"/>
    <w:rsid w:val="00062023"/>
    <w:rsid w:val="000655A6"/>
    <w:rsid w:val="00080512"/>
    <w:rsid w:val="000C47C3"/>
    <w:rsid w:val="000D58AB"/>
    <w:rsid w:val="00133316"/>
    <w:rsid w:val="00133525"/>
    <w:rsid w:val="00155299"/>
    <w:rsid w:val="00174F46"/>
    <w:rsid w:val="001A4C42"/>
    <w:rsid w:val="001A7420"/>
    <w:rsid w:val="001B6637"/>
    <w:rsid w:val="001C21C3"/>
    <w:rsid w:val="001D02C2"/>
    <w:rsid w:val="001F0C1D"/>
    <w:rsid w:val="001F1132"/>
    <w:rsid w:val="001F168B"/>
    <w:rsid w:val="00213911"/>
    <w:rsid w:val="002347A2"/>
    <w:rsid w:val="00261373"/>
    <w:rsid w:val="002675F0"/>
    <w:rsid w:val="002B2590"/>
    <w:rsid w:val="002B6339"/>
    <w:rsid w:val="002C1575"/>
    <w:rsid w:val="002E00EE"/>
    <w:rsid w:val="003172DC"/>
    <w:rsid w:val="003213C9"/>
    <w:rsid w:val="00331081"/>
    <w:rsid w:val="0035462D"/>
    <w:rsid w:val="003765B8"/>
    <w:rsid w:val="003C3971"/>
    <w:rsid w:val="00423334"/>
    <w:rsid w:val="00425EB5"/>
    <w:rsid w:val="004345EC"/>
    <w:rsid w:val="004466FC"/>
    <w:rsid w:val="00465515"/>
    <w:rsid w:val="004B12F3"/>
    <w:rsid w:val="004D3578"/>
    <w:rsid w:val="004E213A"/>
    <w:rsid w:val="004F0988"/>
    <w:rsid w:val="004F3340"/>
    <w:rsid w:val="004F3D31"/>
    <w:rsid w:val="004F5F06"/>
    <w:rsid w:val="0053388B"/>
    <w:rsid w:val="00535773"/>
    <w:rsid w:val="00543E6C"/>
    <w:rsid w:val="00565087"/>
    <w:rsid w:val="00597B11"/>
    <w:rsid w:val="005A22E4"/>
    <w:rsid w:val="005D2E01"/>
    <w:rsid w:val="005D7526"/>
    <w:rsid w:val="005E4BB2"/>
    <w:rsid w:val="00602AEA"/>
    <w:rsid w:val="00614FDF"/>
    <w:rsid w:val="0063543D"/>
    <w:rsid w:val="00647114"/>
    <w:rsid w:val="00687EF4"/>
    <w:rsid w:val="006A2C73"/>
    <w:rsid w:val="006A323F"/>
    <w:rsid w:val="006B30D0"/>
    <w:rsid w:val="006C05FD"/>
    <w:rsid w:val="006C3D95"/>
    <w:rsid w:val="006C7F5E"/>
    <w:rsid w:val="006E5C86"/>
    <w:rsid w:val="006F0B50"/>
    <w:rsid w:val="00701116"/>
    <w:rsid w:val="00713C44"/>
    <w:rsid w:val="00732DAD"/>
    <w:rsid w:val="00734A5B"/>
    <w:rsid w:val="0074026F"/>
    <w:rsid w:val="007429F6"/>
    <w:rsid w:val="00744E76"/>
    <w:rsid w:val="00762DDF"/>
    <w:rsid w:val="00774DA4"/>
    <w:rsid w:val="00781F0F"/>
    <w:rsid w:val="007B600E"/>
    <w:rsid w:val="007D0B6E"/>
    <w:rsid w:val="007F0F4A"/>
    <w:rsid w:val="008028A4"/>
    <w:rsid w:val="00825624"/>
    <w:rsid w:val="00830747"/>
    <w:rsid w:val="00841CDD"/>
    <w:rsid w:val="00863D4D"/>
    <w:rsid w:val="00873C27"/>
    <w:rsid w:val="008768CA"/>
    <w:rsid w:val="00876AB1"/>
    <w:rsid w:val="008B4765"/>
    <w:rsid w:val="008C384C"/>
    <w:rsid w:val="0090271F"/>
    <w:rsid w:val="00902E23"/>
    <w:rsid w:val="009114D7"/>
    <w:rsid w:val="0091348E"/>
    <w:rsid w:val="00917CCB"/>
    <w:rsid w:val="00932009"/>
    <w:rsid w:val="00934E49"/>
    <w:rsid w:val="00942EC2"/>
    <w:rsid w:val="00970946"/>
    <w:rsid w:val="009A1966"/>
    <w:rsid w:val="009A469E"/>
    <w:rsid w:val="009C2AA5"/>
    <w:rsid w:val="009F37B7"/>
    <w:rsid w:val="00A10F02"/>
    <w:rsid w:val="00A164B4"/>
    <w:rsid w:val="00A177DC"/>
    <w:rsid w:val="00A26956"/>
    <w:rsid w:val="00A27486"/>
    <w:rsid w:val="00A53724"/>
    <w:rsid w:val="00A56066"/>
    <w:rsid w:val="00A63559"/>
    <w:rsid w:val="00A73129"/>
    <w:rsid w:val="00A82346"/>
    <w:rsid w:val="00A92BA1"/>
    <w:rsid w:val="00AC23BA"/>
    <w:rsid w:val="00AC6BC6"/>
    <w:rsid w:val="00AE65E2"/>
    <w:rsid w:val="00B15449"/>
    <w:rsid w:val="00B82D91"/>
    <w:rsid w:val="00B93086"/>
    <w:rsid w:val="00B95A6A"/>
    <w:rsid w:val="00BA19ED"/>
    <w:rsid w:val="00BA4B8D"/>
    <w:rsid w:val="00BB7908"/>
    <w:rsid w:val="00BC0F7D"/>
    <w:rsid w:val="00BD1513"/>
    <w:rsid w:val="00BD7D31"/>
    <w:rsid w:val="00BE3255"/>
    <w:rsid w:val="00BF128E"/>
    <w:rsid w:val="00C02E5C"/>
    <w:rsid w:val="00C05D57"/>
    <w:rsid w:val="00C074DD"/>
    <w:rsid w:val="00C1496A"/>
    <w:rsid w:val="00C33079"/>
    <w:rsid w:val="00C36DE9"/>
    <w:rsid w:val="00C45231"/>
    <w:rsid w:val="00C72833"/>
    <w:rsid w:val="00C80F1D"/>
    <w:rsid w:val="00C82760"/>
    <w:rsid w:val="00C93F40"/>
    <w:rsid w:val="00CA3D0C"/>
    <w:rsid w:val="00D0512D"/>
    <w:rsid w:val="00D27D97"/>
    <w:rsid w:val="00D57972"/>
    <w:rsid w:val="00D675A9"/>
    <w:rsid w:val="00D738D6"/>
    <w:rsid w:val="00D755EB"/>
    <w:rsid w:val="00D76048"/>
    <w:rsid w:val="00D87E00"/>
    <w:rsid w:val="00D9134D"/>
    <w:rsid w:val="00DA39C2"/>
    <w:rsid w:val="00DA547E"/>
    <w:rsid w:val="00DA7A03"/>
    <w:rsid w:val="00DB1818"/>
    <w:rsid w:val="00DC309B"/>
    <w:rsid w:val="00DC4DA2"/>
    <w:rsid w:val="00DD4C17"/>
    <w:rsid w:val="00DD74A5"/>
    <w:rsid w:val="00DF1FBA"/>
    <w:rsid w:val="00DF2B1F"/>
    <w:rsid w:val="00DF62CD"/>
    <w:rsid w:val="00E16509"/>
    <w:rsid w:val="00E44582"/>
    <w:rsid w:val="00E77645"/>
    <w:rsid w:val="00EA15B0"/>
    <w:rsid w:val="00EA5EA7"/>
    <w:rsid w:val="00EC4A25"/>
    <w:rsid w:val="00F025A2"/>
    <w:rsid w:val="00F04712"/>
    <w:rsid w:val="00F13360"/>
    <w:rsid w:val="00F22EC7"/>
    <w:rsid w:val="00F325C8"/>
    <w:rsid w:val="00F53D6B"/>
    <w:rsid w:val="00F6510B"/>
    <w:rsid w:val="00F653B8"/>
    <w:rsid w:val="00F77A49"/>
    <w:rsid w:val="00F87A61"/>
    <w:rsid w:val="00F9008D"/>
    <w:rsid w:val="00F95C13"/>
    <w:rsid w:val="00F97D96"/>
    <w:rsid w:val="00FA1266"/>
    <w:rsid w:val="00FC1192"/>
    <w:rsid w:val="00FD27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41E8D-B247-4DFA-A095-7BE1BC63F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11785</Words>
  <Characters>67175</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3</cp:revision>
  <cp:lastPrinted>2019-02-25T14:05:00Z</cp:lastPrinted>
  <dcterms:created xsi:type="dcterms:W3CDTF">2019-10-18T06:22:00Z</dcterms:created>
  <dcterms:modified xsi:type="dcterms:W3CDTF">2019-10-18T06:23:00Z</dcterms:modified>
</cp:coreProperties>
</file>